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F4D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b/>
          <w:bCs/>
          <w:i w:val="0"/>
          <w:iCs w:val="0"/>
          <w:caps w:val="0"/>
          <w:color w:val="auto"/>
          <w:spacing w:val="0"/>
          <w:sz w:val="44"/>
          <w:szCs w:val="44"/>
        </w:rPr>
      </w:pPr>
      <w:r>
        <w:rPr>
          <w:rFonts w:hint="eastAsia" w:ascii="方正小标宋简体" w:hAnsi="方正小标宋简体" w:eastAsia="方正小标宋简体" w:cs="方正小标宋简体"/>
          <w:b/>
          <w:bCs/>
          <w:i w:val="0"/>
          <w:iCs w:val="0"/>
          <w:caps w:val="0"/>
          <w:color w:val="auto"/>
          <w:spacing w:val="0"/>
          <w:sz w:val="44"/>
          <w:szCs w:val="44"/>
        </w:rPr>
        <w:t>于田县</w:t>
      </w:r>
      <w:r>
        <w:rPr>
          <w:rFonts w:hint="eastAsia" w:ascii="方正小标宋简体" w:hAnsi="方正小标宋简体" w:eastAsia="方正小标宋简体" w:cs="方正小标宋简体"/>
          <w:b/>
          <w:bCs/>
          <w:i w:val="0"/>
          <w:iCs w:val="0"/>
          <w:caps w:val="0"/>
          <w:color w:val="auto"/>
          <w:spacing w:val="0"/>
          <w:sz w:val="44"/>
          <w:szCs w:val="44"/>
          <w:lang w:val="en-US" w:eastAsia="zh-CN"/>
        </w:rPr>
        <w:t>英巴格乡</w:t>
      </w:r>
      <w:r>
        <w:rPr>
          <w:rFonts w:hint="eastAsia" w:ascii="方正小标宋简体" w:hAnsi="方正小标宋简体" w:eastAsia="方正小标宋简体" w:cs="方正小标宋简体"/>
          <w:b/>
          <w:bCs/>
          <w:i w:val="0"/>
          <w:iCs w:val="0"/>
          <w:caps w:val="0"/>
          <w:color w:val="auto"/>
          <w:spacing w:val="0"/>
          <w:sz w:val="44"/>
          <w:szCs w:val="44"/>
        </w:rPr>
        <w:t>人民政府信息公开指南</w:t>
      </w:r>
    </w:p>
    <w:p w14:paraId="22E4BEF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CESI仿宋-GB2312" w:hAnsi="CESI仿宋-GB2312" w:eastAsia="CESI仿宋-GB2312" w:cs="CESI仿宋-GB2312"/>
          <w:i w:val="0"/>
          <w:iCs w:val="0"/>
          <w:caps w:val="0"/>
          <w:color w:val="000000"/>
          <w:spacing w:val="0"/>
          <w:sz w:val="32"/>
          <w:szCs w:val="32"/>
        </w:rPr>
      </w:pPr>
    </w:p>
    <w:p w14:paraId="4B95D51E">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Chars="200"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rPr>
      </w:pPr>
      <w:r>
        <w:rPr>
          <w:rFonts w:hint="eastAsia" w:ascii="仿宋_GB2312" w:hAnsi="仿宋_GB2312" w:eastAsia="仿宋_GB2312" w:cs="仿宋_GB2312"/>
          <w:b w:val="0"/>
          <w:bCs w:val="0"/>
          <w:color w:val="000000"/>
          <w:sz w:val="32"/>
          <w:szCs w:val="32"/>
        </w:rPr>
        <w:t>为便利社会公众快速、准确地获取于田县医疗保障局依法公开的信息，规范政府信息公开申请提交和接收行为，提高工作透明度，助力法治政府建设，根据《中华人民共和国政府信息公开条例》（国务院令第492号公布，国务院令第711号修订，以下简称《条例》）有关规定，编制本指南。</w:t>
      </w:r>
      <w:r>
        <w:rPr>
          <w:rFonts w:hint="eastAsia" w:ascii="仿宋_GB2312" w:hAnsi="仿宋_GB2312" w:eastAsia="仿宋_GB2312" w:cs="仿宋_GB2312"/>
          <w:b w:val="0"/>
          <w:bCs w:val="0"/>
          <w:color w:val="000000"/>
          <w:sz w:val="32"/>
          <w:szCs w:val="32"/>
        </w:rPr>
        <w:br w:type="textWrapping"/>
      </w:r>
      <w:r>
        <w:rPr>
          <w:rFonts w:hint="eastAsia" w:ascii="仿宋_GB2312" w:hAnsi="仿宋_GB2312" w:eastAsia="仿宋_GB2312" w:cs="仿宋_GB2312"/>
          <w:b w:val="0"/>
          <w:bCs w:val="0"/>
          <w:color w:val="000000"/>
          <w:sz w:val="32"/>
          <w:szCs w:val="32"/>
        </w:rPr>
        <w:t xml:space="preserve">    一、主动公开政府信息</w:t>
      </w:r>
      <w:r>
        <w:rPr>
          <w:rFonts w:hint="eastAsia" w:ascii="仿宋_GB2312" w:hAnsi="仿宋_GB2312" w:eastAsia="仿宋_GB2312" w:cs="仿宋_GB2312"/>
          <w:b w:val="0"/>
          <w:bCs w:val="0"/>
          <w:color w:val="000000"/>
          <w:sz w:val="32"/>
          <w:szCs w:val="32"/>
        </w:rPr>
        <w:br w:type="textWrapping"/>
      </w:r>
      <w:r>
        <w:rPr>
          <w:rFonts w:hint="eastAsia" w:ascii="仿宋_GB2312" w:hAnsi="仿宋_GB2312" w:eastAsia="仿宋_GB2312" w:cs="仿宋_GB2312"/>
          <w:b w:val="0"/>
          <w:bCs w:val="0"/>
          <w:color w:val="000000"/>
          <w:sz w:val="32"/>
          <w:szCs w:val="32"/>
        </w:rPr>
        <w:t>    遵循公正、公平、合法、便民原则，本机关按照《条例》第三章规定，依法向社会主动公开涉及公众利益调整、需要群众广泛知晓或者需要公众参与决策的政府信息，以及依照法律、法规、规章和国家有关规定应当主动公开的信息。具体内容可登录于田县人民政府门户网站（</w:t>
      </w:r>
      <w:r>
        <w:rPr>
          <w:rFonts w:hint="eastAsia" w:ascii="仿宋_GB2312" w:hAnsi="仿宋_GB2312" w:eastAsia="仿宋_GB2312" w:cs="仿宋_GB2312"/>
          <w:b w:val="0"/>
          <w:bCs w:val="0"/>
          <w:color w:val="222222"/>
          <w:sz w:val="32"/>
          <w:szCs w:val="32"/>
        </w:rPr>
        <w:fldChar w:fldCharType="begin"/>
      </w:r>
      <w:r>
        <w:rPr>
          <w:rFonts w:hint="eastAsia" w:ascii="仿宋_GB2312" w:hAnsi="仿宋_GB2312" w:eastAsia="仿宋_GB2312" w:cs="仿宋_GB2312"/>
          <w:b w:val="0"/>
          <w:bCs w:val="0"/>
          <w:color w:val="222222"/>
          <w:sz w:val="32"/>
          <w:szCs w:val="32"/>
        </w:rPr>
        <w:instrText xml:space="preserve"> HYPERLINK "https://www.xjyt.gov.cn/" </w:instrText>
      </w:r>
      <w:r>
        <w:rPr>
          <w:rFonts w:hint="eastAsia" w:ascii="仿宋_GB2312" w:hAnsi="仿宋_GB2312" w:eastAsia="仿宋_GB2312" w:cs="仿宋_GB2312"/>
          <w:b w:val="0"/>
          <w:bCs w:val="0"/>
          <w:color w:val="222222"/>
          <w:sz w:val="32"/>
          <w:szCs w:val="32"/>
        </w:rPr>
        <w:fldChar w:fldCharType="separate"/>
      </w:r>
      <w:r>
        <w:rPr>
          <w:rStyle w:val="8"/>
          <w:rFonts w:hint="eastAsia" w:ascii="仿宋_GB2312" w:hAnsi="仿宋_GB2312" w:eastAsia="仿宋_GB2312" w:cs="仿宋_GB2312"/>
          <w:b w:val="0"/>
          <w:bCs w:val="0"/>
          <w:color w:val="222222"/>
          <w:sz w:val="32"/>
          <w:szCs w:val="32"/>
          <w:u w:val="none"/>
        </w:rPr>
        <w:t>https://www.xjyt.gov.cn/</w:t>
      </w:r>
      <w:r>
        <w:rPr>
          <w:rStyle w:val="8"/>
          <w:rFonts w:hint="eastAsia" w:ascii="仿宋_GB2312" w:hAnsi="仿宋_GB2312" w:eastAsia="仿宋_GB2312" w:cs="仿宋_GB2312"/>
          <w:b w:val="0"/>
          <w:bCs w:val="0"/>
          <w:color w:val="222222"/>
          <w:sz w:val="32"/>
          <w:szCs w:val="32"/>
          <w:u w:val="none"/>
        </w:rPr>
        <w:fldChar w:fldCharType="end"/>
      </w:r>
      <w:r>
        <w:rPr>
          <w:rFonts w:hint="eastAsia" w:ascii="仿宋_GB2312" w:hAnsi="仿宋_GB2312" w:eastAsia="仿宋_GB2312" w:cs="仿宋_GB2312"/>
          <w:b w:val="0"/>
          <w:bCs w:val="0"/>
          <w:color w:val="000000"/>
          <w:sz w:val="32"/>
          <w:szCs w:val="32"/>
        </w:rPr>
        <w:t>）查看。</w:t>
      </w:r>
      <w:r>
        <w:rPr>
          <w:rFonts w:hint="eastAsia" w:ascii="仿宋_GB2312" w:hAnsi="仿宋_GB2312" w:eastAsia="仿宋_GB2312" w:cs="仿宋_GB2312"/>
          <w:b w:val="0"/>
          <w:bCs w:val="0"/>
          <w:color w:val="000000"/>
          <w:sz w:val="32"/>
          <w:szCs w:val="32"/>
        </w:rPr>
        <w:br w:type="textWrapping"/>
      </w:r>
      <w:bookmarkStart w:id="0" w:name="_GoBack"/>
      <w:bookmarkEnd w:id="0"/>
      <w:r>
        <w:rPr>
          <w:rFonts w:hint="eastAsia" w:ascii="仿宋_GB2312" w:hAnsi="仿宋_GB2312" w:eastAsia="仿宋_GB2312" w:cs="仿宋_GB2312"/>
          <w:b w:val="0"/>
          <w:bCs w:val="0"/>
          <w:color w:val="000000"/>
          <w:sz w:val="32"/>
          <w:szCs w:val="32"/>
          <w:lang w:val="en-US" w:eastAsia="zh-CN"/>
        </w:rPr>
        <w:t>（一）</w:t>
      </w:r>
      <w:r>
        <w:rPr>
          <w:rFonts w:hint="eastAsia" w:ascii="CESI仿宋-GB2312" w:hAnsi="CESI仿宋-GB2312" w:eastAsia="CESI仿宋-GB2312" w:cs="CESI仿宋-GB2312"/>
          <w:i w:val="0"/>
          <w:iCs w:val="0"/>
          <w:caps w:val="0"/>
          <w:color w:val="000000"/>
          <w:spacing w:val="0"/>
          <w:sz w:val="32"/>
          <w:szCs w:val="32"/>
        </w:rPr>
        <w:t>公开内容</w:t>
      </w:r>
    </w:p>
    <w:p w14:paraId="44FC2987">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rPr>
      </w:pPr>
      <w:r>
        <w:rPr>
          <w:rFonts w:hint="eastAsia" w:ascii="CESI仿宋-GB2312" w:hAnsi="CESI仿宋-GB2312" w:eastAsia="CESI仿宋-GB2312" w:cs="CESI仿宋-GB2312"/>
          <w:i w:val="0"/>
          <w:iCs w:val="0"/>
          <w:caps w:val="0"/>
          <w:color w:val="000000"/>
          <w:spacing w:val="0"/>
          <w:sz w:val="32"/>
          <w:szCs w:val="32"/>
          <w:lang w:val="en-US" w:eastAsia="zh-CN"/>
        </w:rPr>
        <w:t>1.</w:t>
      </w:r>
      <w:r>
        <w:rPr>
          <w:rFonts w:hint="eastAsia" w:ascii="CESI仿宋-GB2312" w:hAnsi="CESI仿宋-GB2312" w:eastAsia="CESI仿宋-GB2312" w:cs="CESI仿宋-GB2312"/>
          <w:i w:val="0"/>
          <w:iCs w:val="0"/>
          <w:caps w:val="0"/>
          <w:color w:val="000000"/>
          <w:spacing w:val="0"/>
          <w:sz w:val="32"/>
          <w:szCs w:val="32"/>
        </w:rPr>
        <w:t>于田县</w:t>
      </w:r>
      <w:r>
        <w:rPr>
          <w:rFonts w:hint="eastAsia" w:ascii="CESI仿宋-GB2312" w:hAnsi="CESI仿宋-GB2312" w:eastAsia="CESI仿宋-GB2312" w:cs="CESI仿宋-GB2312"/>
          <w:i w:val="0"/>
          <w:iCs w:val="0"/>
          <w:caps w:val="0"/>
          <w:color w:val="000000"/>
          <w:spacing w:val="0"/>
          <w:sz w:val="32"/>
          <w:szCs w:val="32"/>
          <w:lang w:val="en-US" w:eastAsia="zh-CN"/>
        </w:rPr>
        <w:t>英巴格乡</w:t>
      </w:r>
      <w:r>
        <w:rPr>
          <w:rFonts w:hint="eastAsia" w:ascii="CESI仿宋-GB2312" w:hAnsi="CESI仿宋-GB2312" w:eastAsia="CESI仿宋-GB2312" w:cs="CESI仿宋-GB2312"/>
          <w:i w:val="0"/>
          <w:iCs w:val="0"/>
          <w:caps w:val="0"/>
          <w:color w:val="000000"/>
          <w:spacing w:val="0"/>
          <w:sz w:val="32"/>
          <w:szCs w:val="32"/>
        </w:rPr>
        <w:t>人民政府领导及分工；</w:t>
      </w:r>
    </w:p>
    <w:p w14:paraId="1370F1E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rPr>
        <w:t>2.于田县</w:t>
      </w:r>
      <w:r>
        <w:rPr>
          <w:rFonts w:hint="eastAsia" w:ascii="CESI仿宋-GB2312" w:hAnsi="CESI仿宋-GB2312" w:eastAsia="CESI仿宋-GB2312" w:cs="CESI仿宋-GB2312"/>
          <w:i w:val="0"/>
          <w:iCs w:val="0"/>
          <w:caps w:val="0"/>
          <w:color w:val="000000"/>
          <w:spacing w:val="0"/>
          <w:sz w:val="32"/>
          <w:szCs w:val="32"/>
          <w:lang w:val="en-US" w:eastAsia="zh-CN"/>
        </w:rPr>
        <w:t>英巴格乡</w:t>
      </w:r>
      <w:r>
        <w:rPr>
          <w:rFonts w:hint="eastAsia" w:ascii="CESI仿宋-GB2312" w:hAnsi="CESI仿宋-GB2312" w:eastAsia="CESI仿宋-GB2312" w:cs="CESI仿宋-GB2312"/>
          <w:i w:val="0"/>
          <w:iCs w:val="0"/>
          <w:caps w:val="0"/>
          <w:color w:val="000000"/>
          <w:spacing w:val="0"/>
          <w:sz w:val="32"/>
          <w:szCs w:val="32"/>
        </w:rPr>
        <w:t>人民政府组成部门工作机构设置、主要职责；</w:t>
      </w:r>
      <w:r>
        <w:rPr>
          <w:rFonts w:hint="eastAsia" w:ascii="CESI仿宋-GB2312" w:hAnsi="CESI仿宋-GB2312" w:eastAsia="CESI仿宋-GB2312" w:cs="CESI仿宋-GB2312"/>
          <w:i w:val="0"/>
          <w:iCs w:val="0"/>
          <w:caps w:val="0"/>
          <w:color w:val="000000"/>
          <w:spacing w:val="0"/>
          <w:sz w:val="32"/>
          <w:szCs w:val="32"/>
          <w:lang w:val="en-US" w:eastAsia="zh-CN"/>
        </w:rPr>
        <w:t xml:space="preserve"> </w:t>
      </w:r>
    </w:p>
    <w:p w14:paraId="29D90E0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3.于田县</w:t>
      </w:r>
      <w:r>
        <w:rPr>
          <w:rFonts w:hint="eastAsia" w:ascii="CESI仿宋-GB2312" w:hAnsi="CESI仿宋-GB2312" w:eastAsia="CESI仿宋-GB2312" w:cs="CESI仿宋-GB2312"/>
          <w:i w:val="0"/>
          <w:iCs w:val="0"/>
          <w:caps w:val="0"/>
          <w:color w:val="000000"/>
          <w:spacing w:val="0"/>
          <w:sz w:val="32"/>
          <w:szCs w:val="32"/>
          <w:lang w:val="en-US" w:eastAsia="zh-CN"/>
        </w:rPr>
        <w:t>英巴格乡</w:t>
      </w:r>
      <w:r>
        <w:rPr>
          <w:rFonts w:hint="eastAsia" w:ascii="CESI仿宋-GB2312" w:hAnsi="CESI仿宋-GB2312" w:eastAsia="CESI仿宋-GB2312" w:cs="CESI仿宋-GB2312"/>
          <w:i w:val="0"/>
          <w:iCs w:val="0"/>
          <w:caps w:val="0"/>
          <w:color w:val="000000"/>
          <w:spacing w:val="0"/>
          <w:sz w:val="32"/>
          <w:szCs w:val="32"/>
        </w:rPr>
        <w:t>人民政府依法公开的政府文件；</w:t>
      </w:r>
    </w:p>
    <w:p w14:paraId="725F633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4.于田县</w:t>
      </w:r>
      <w:r>
        <w:rPr>
          <w:rFonts w:hint="eastAsia" w:ascii="CESI仿宋-GB2312" w:hAnsi="CESI仿宋-GB2312" w:eastAsia="CESI仿宋-GB2312" w:cs="CESI仿宋-GB2312"/>
          <w:i w:val="0"/>
          <w:iCs w:val="0"/>
          <w:caps w:val="0"/>
          <w:color w:val="000000"/>
          <w:spacing w:val="0"/>
          <w:sz w:val="32"/>
          <w:szCs w:val="32"/>
          <w:lang w:val="en-US" w:eastAsia="zh-CN"/>
        </w:rPr>
        <w:t>英巴格乡</w:t>
      </w:r>
      <w:r>
        <w:rPr>
          <w:rFonts w:hint="eastAsia" w:ascii="CESI仿宋-GB2312" w:hAnsi="CESI仿宋-GB2312" w:eastAsia="CESI仿宋-GB2312" w:cs="CESI仿宋-GB2312"/>
          <w:i w:val="0"/>
          <w:iCs w:val="0"/>
          <w:caps w:val="0"/>
          <w:color w:val="000000"/>
          <w:spacing w:val="0"/>
          <w:sz w:val="32"/>
          <w:szCs w:val="32"/>
        </w:rPr>
        <w:t>人民政府重要会议主要内容、重点工作、人事任免等；</w:t>
      </w:r>
    </w:p>
    <w:p w14:paraId="6590C39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5.于田县国民经济和社会发展计划、专项规划、区域规划、统计信息等；</w:t>
      </w:r>
    </w:p>
    <w:p w14:paraId="08EC6B0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rPr>
      </w:pPr>
      <w:r>
        <w:rPr>
          <w:rFonts w:hint="eastAsia" w:ascii="CESI仿宋-GB2312" w:hAnsi="CESI仿宋-GB2312" w:eastAsia="CESI仿宋-GB2312" w:cs="CESI仿宋-GB2312"/>
          <w:i w:val="0"/>
          <w:iCs w:val="0"/>
          <w:caps w:val="0"/>
          <w:color w:val="000000"/>
          <w:spacing w:val="0"/>
          <w:sz w:val="32"/>
          <w:szCs w:val="32"/>
        </w:rPr>
        <w:t>6.财政预决算、政府集中采购、行政事业性收费等；</w:t>
      </w:r>
    </w:p>
    <w:p w14:paraId="678F7CA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7.行政许可、行政处罚、行政强制和其他对外管理服务等</w:t>
      </w:r>
      <w:r>
        <w:rPr>
          <w:rFonts w:hint="eastAsia" w:ascii="CESI仿宋-GB2312" w:hAnsi="CESI仿宋-GB2312" w:eastAsia="CESI仿宋-GB2312" w:cs="CESI仿宋-GB2312"/>
          <w:i w:val="0"/>
          <w:iCs w:val="0"/>
          <w:caps w:val="0"/>
          <w:color w:val="000000"/>
          <w:spacing w:val="0"/>
          <w:sz w:val="32"/>
          <w:szCs w:val="32"/>
          <w:lang w:eastAsia="zh-CN"/>
        </w:rPr>
        <w:t>；</w:t>
      </w:r>
    </w:p>
    <w:p w14:paraId="546EF50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8.其他需要公开的政府信息。</w:t>
      </w:r>
    </w:p>
    <w:p w14:paraId="3BCCE45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（二）公开渠道</w:t>
      </w:r>
    </w:p>
    <w:p w14:paraId="2CA1BF9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1.政府网站：于田县人民政府门户网站（网址：</w:t>
      </w:r>
      <w:r>
        <w:rPr>
          <w:rFonts w:hint="eastAsia" w:ascii="CESI仿宋-GB2312" w:hAnsi="CESI仿宋-GB2312" w:eastAsia="CESI仿宋-GB2312" w:cs="CESI仿宋-GB2312"/>
          <w:i w:val="0"/>
          <w:iCs w:val="0"/>
          <w:caps w:val="0"/>
          <w:color w:val="222222"/>
          <w:spacing w:val="0"/>
          <w:sz w:val="32"/>
          <w:szCs w:val="32"/>
          <w:u w:val="none"/>
        </w:rPr>
        <w:fldChar w:fldCharType="begin"/>
      </w:r>
      <w:r>
        <w:rPr>
          <w:rFonts w:hint="eastAsia" w:ascii="CESI仿宋-GB2312" w:hAnsi="CESI仿宋-GB2312" w:eastAsia="CESI仿宋-GB2312" w:cs="CESI仿宋-GB2312"/>
          <w:i w:val="0"/>
          <w:iCs w:val="0"/>
          <w:caps w:val="0"/>
          <w:color w:val="222222"/>
          <w:spacing w:val="0"/>
          <w:sz w:val="32"/>
          <w:szCs w:val="32"/>
          <w:u w:val="none"/>
        </w:rPr>
        <w:instrText xml:space="preserve"> HYPERLINK "https://www.xjyt.gov.cn/" </w:instrText>
      </w:r>
      <w:r>
        <w:rPr>
          <w:rFonts w:hint="eastAsia" w:ascii="CESI仿宋-GB2312" w:hAnsi="CESI仿宋-GB2312" w:eastAsia="CESI仿宋-GB2312" w:cs="CESI仿宋-GB2312"/>
          <w:i w:val="0"/>
          <w:iCs w:val="0"/>
          <w:caps w:val="0"/>
          <w:color w:val="222222"/>
          <w:spacing w:val="0"/>
          <w:sz w:val="32"/>
          <w:szCs w:val="32"/>
          <w:u w:val="none"/>
        </w:rPr>
        <w:fldChar w:fldCharType="separate"/>
      </w:r>
      <w:r>
        <w:rPr>
          <w:rStyle w:val="8"/>
          <w:rFonts w:hint="eastAsia" w:ascii="CESI仿宋-GB2312" w:hAnsi="CESI仿宋-GB2312" w:eastAsia="CESI仿宋-GB2312" w:cs="CESI仿宋-GB2312"/>
          <w:i w:val="0"/>
          <w:iCs w:val="0"/>
          <w:caps w:val="0"/>
          <w:color w:val="222222"/>
          <w:spacing w:val="0"/>
          <w:sz w:val="32"/>
          <w:szCs w:val="32"/>
          <w:u w:val="none"/>
        </w:rPr>
        <w:t>https://www.xjyt.gov.cn/</w:t>
      </w:r>
      <w:r>
        <w:rPr>
          <w:rFonts w:hint="eastAsia" w:ascii="CESI仿宋-GB2312" w:hAnsi="CESI仿宋-GB2312" w:eastAsia="CESI仿宋-GB2312" w:cs="CESI仿宋-GB2312"/>
          <w:i w:val="0"/>
          <w:iCs w:val="0"/>
          <w:caps w:val="0"/>
          <w:color w:val="222222"/>
          <w:spacing w:val="0"/>
          <w:sz w:val="32"/>
          <w:szCs w:val="32"/>
          <w:u w:val="none"/>
        </w:rPr>
        <w:fldChar w:fldCharType="end"/>
      </w:r>
      <w:r>
        <w:rPr>
          <w:rFonts w:hint="eastAsia" w:ascii="CESI仿宋-GB2312" w:hAnsi="CESI仿宋-GB2312" w:eastAsia="CESI仿宋-GB2312" w:cs="CESI仿宋-GB2312"/>
          <w:i w:val="0"/>
          <w:iCs w:val="0"/>
          <w:caps w:val="0"/>
          <w:color w:val="000000"/>
          <w:spacing w:val="0"/>
          <w:sz w:val="32"/>
          <w:szCs w:val="32"/>
        </w:rPr>
        <w:t>）；</w:t>
      </w:r>
    </w:p>
    <w:p w14:paraId="3B29909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rPr>
      </w:pPr>
      <w:r>
        <w:rPr>
          <w:rFonts w:hint="eastAsia" w:ascii="CESI仿宋-GB2312" w:hAnsi="CESI仿宋-GB2312" w:eastAsia="CESI仿宋-GB2312" w:cs="CESI仿宋-GB2312"/>
          <w:i w:val="0"/>
          <w:iCs w:val="0"/>
          <w:caps w:val="0"/>
          <w:color w:val="000000"/>
          <w:spacing w:val="0"/>
          <w:sz w:val="32"/>
          <w:szCs w:val="32"/>
          <w:lang w:val="en-US" w:eastAsia="zh-CN"/>
        </w:rPr>
        <w:t>2</w:t>
      </w:r>
      <w:r>
        <w:rPr>
          <w:rFonts w:hint="eastAsia" w:ascii="CESI仿宋-GB2312" w:hAnsi="CESI仿宋-GB2312" w:eastAsia="CESI仿宋-GB2312" w:cs="CESI仿宋-GB2312"/>
          <w:i w:val="0"/>
          <w:iCs w:val="0"/>
          <w:caps w:val="0"/>
          <w:color w:val="000000"/>
          <w:spacing w:val="0"/>
          <w:sz w:val="32"/>
          <w:szCs w:val="32"/>
        </w:rPr>
        <w:t>.现场查阅点：于田县</w:t>
      </w:r>
      <w:r>
        <w:rPr>
          <w:rFonts w:hint="eastAsia" w:ascii="CESI仿宋-GB2312" w:hAnsi="CESI仿宋-GB2312" w:eastAsia="CESI仿宋-GB2312" w:cs="CESI仿宋-GB2312"/>
          <w:i w:val="0"/>
          <w:iCs w:val="0"/>
          <w:caps w:val="0"/>
          <w:color w:val="000000"/>
          <w:spacing w:val="0"/>
          <w:sz w:val="32"/>
          <w:szCs w:val="32"/>
          <w:lang w:val="en-US" w:eastAsia="zh-CN"/>
        </w:rPr>
        <w:t>英巴格乡</w:t>
      </w:r>
      <w:r>
        <w:rPr>
          <w:rFonts w:hint="eastAsia" w:ascii="CESI仿宋-GB2312" w:hAnsi="CESI仿宋-GB2312" w:eastAsia="CESI仿宋-GB2312" w:cs="CESI仿宋-GB2312"/>
          <w:i w:val="0"/>
          <w:iCs w:val="0"/>
          <w:caps w:val="0"/>
          <w:color w:val="000000"/>
          <w:spacing w:val="0"/>
          <w:sz w:val="32"/>
          <w:szCs w:val="32"/>
        </w:rPr>
        <w:t>人民政府档案室，地址：于田县</w:t>
      </w:r>
      <w:r>
        <w:rPr>
          <w:rFonts w:hint="eastAsia" w:ascii="CESI仿宋-GB2312" w:hAnsi="CESI仿宋-GB2312" w:eastAsia="CESI仿宋-GB2312" w:cs="CESI仿宋-GB2312"/>
          <w:i w:val="0"/>
          <w:iCs w:val="0"/>
          <w:caps w:val="0"/>
          <w:color w:val="000000"/>
          <w:spacing w:val="0"/>
          <w:sz w:val="32"/>
          <w:szCs w:val="32"/>
          <w:lang w:val="en-US" w:eastAsia="zh-CN"/>
        </w:rPr>
        <w:t>英巴格乡托什坎塔合塔村</w:t>
      </w:r>
      <w:r>
        <w:rPr>
          <w:rFonts w:hint="eastAsia" w:ascii="CESI仿宋-GB2312" w:hAnsi="CESI仿宋-GB2312" w:eastAsia="CESI仿宋-GB2312" w:cs="CESI仿宋-GB2312"/>
          <w:i w:val="0"/>
          <w:iCs w:val="0"/>
          <w:caps w:val="0"/>
          <w:color w:val="000000"/>
          <w:spacing w:val="0"/>
          <w:sz w:val="32"/>
          <w:szCs w:val="32"/>
        </w:rPr>
        <w:t>；办公时间：周一至周五，夏季：上午10:00-14:00，下午16:00-20:00，冬季：上午10:00-14:00，下午15:30-19:30（节假日除外），联系电话：0903-</w:t>
      </w:r>
      <w:r>
        <w:rPr>
          <w:rFonts w:hint="eastAsia" w:ascii="CESI仿宋-GB2312" w:hAnsi="CESI仿宋-GB2312" w:eastAsia="CESI仿宋-GB2312" w:cs="CESI仿宋-GB2312"/>
          <w:i w:val="0"/>
          <w:iCs w:val="0"/>
          <w:caps w:val="0"/>
          <w:color w:val="000000"/>
          <w:spacing w:val="0"/>
          <w:sz w:val="32"/>
          <w:szCs w:val="32"/>
          <w:lang w:val="en-US" w:eastAsia="zh-CN"/>
        </w:rPr>
        <w:t>6829085</w:t>
      </w:r>
      <w:r>
        <w:rPr>
          <w:rFonts w:hint="eastAsia" w:ascii="CESI仿宋-GB2312" w:hAnsi="CESI仿宋-GB2312" w:eastAsia="CESI仿宋-GB2312" w:cs="CESI仿宋-GB2312"/>
          <w:i w:val="0"/>
          <w:iCs w:val="0"/>
          <w:caps w:val="0"/>
          <w:color w:val="000000"/>
          <w:spacing w:val="0"/>
          <w:sz w:val="32"/>
          <w:szCs w:val="32"/>
        </w:rPr>
        <w:t> </w:t>
      </w:r>
    </w:p>
    <w:p w14:paraId="207C00C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（三）公开时限</w:t>
      </w:r>
    </w:p>
    <w:p w14:paraId="14C3B6B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i w:val="0"/>
          <w:iCs w:val="0"/>
          <w:caps w:val="0"/>
          <w:color w:val="000000"/>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r>
        <w:rPr>
          <w:rFonts w:hint="eastAsia" w:ascii="CESI仿宋-GB2312" w:hAnsi="CESI仿宋-GB2312" w:eastAsia="CESI仿宋-GB2312" w:cs="CESI仿宋-GB2312"/>
          <w:i w:val="0"/>
          <w:iCs w:val="0"/>
          <w:caps w:val="0"/>
          <w:color w:val="000000"/>
          <w:spacing w:val="0"/>
          <w:sz w:val="32"/>
          <w:szCs w:val="32"/>
        </w:rPr>
        <w:t xml:space="preserve">       </w:t>
      </w:r>
    </w:p>
    <w:p w14:paraId="389247F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rPr>
      </w:pPr>
      <w:r>
        <w:rPr>
          <w:rFonts w:hint="eastAsia" w:ascii="CESI仿宋-GB2312" w:hAnsi="CESI仿宋-GB2312" w:eastAsia="CESI仿宋-GB2312" w:cs="CESI仿宋-GB2312"/>
          <w:i w:val="0"/>
          <w:iCs w:val="0"/>
          <w:caps w:val="0"/>
          <w:color w:val="000000"/>
          <w:spacing w:val="0"/>
          <w:sz w:val="32"/>
          <w:szCs w:val="32"/>
          <w:lang w:val="en-US" w:eastAsia="zh-CN"/>
        </w:rPr>
        <w:t>二、</w:t>
      </w:r>
      <w:r>
        <w:rPr>
          <w:rFonts w:hint="eastAsia" w:ascii="CESI仿宋-GB2312" w:hAnsi="CESI仿宋-GB2312" w:eastAsia="CESI仿宋-GB2312" w:cs="CESI仿宋-GB2312"/>
          <w:i w:val="0"/>
          <w:iCs w:val="0"/>
          <w:caps w:val="0"/>
          <w:color w:val="000000"/>
          <w:spacing w:val="0"/>
          <w:sz w:val="32"/>
          <w:szCs w:val="32"/>
        </w:rPr>
        <w:t>依申请公开政府信息</w:t>
      </w:r>
    </w:p>
    <w:p w14:paraId="207C972C">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rPr>
      </w:pPr>
      <w:r>
        <w:rPr>
          <w:rFonts w:hint="eastAsia" w:ascii="CESI仿宋-GB2312" w:hAnsi="CESI仿宋-GB2312" w:eastAsia="CESI仿宋-GB2312" w:cs="CESI仿宋-GB2312"/>
          <w:i w:val="0"/>
          <w:iCs w:val="0"/>
          <w:caps w:val="0"/>
          <w:color w:val="000000"/>
          <w:spacing w:val="0"/>
          <w:sz w:val="32"/>
          <w:szCs w:val="32"/>
          <w:lang w:val="en-US" w:eastAsia="zh-CN"/>
        </w:rPr>
        <w:t>公民、法人或者其他组织（以下简称申请人）可申请本机关主动公开以外的政府信息。</w:t>
      </w:r>
      <w:r>
        <w:rPr>
          <w:rFonts w:hint="eastAsia" w:ascii="CESI仿宋-GB2312" w:hAnsi="CESI仿宋-GB2312" w:eastAsia="CESI仿宋-GB2312" w:cs="CESI仿宋-GB2312"/>
          <w:i w:val="0"/>
          <w:iCs w:val="0"/>
          <w:caps w:val="0"/>
          <w:color w:val="000000"/>
          <w:spacing w:val="0"/>
          <w:sz w:val="32"/>
          <w:szCs w:val="32"/>
        </w:rPr>
        <w:t>本机关在公开政府信息前，将依照《中华人民共和国保守国家秘密法》以及其他法律、法规和国家有关规定对拟公开的政府信息进行审查。</w:t>
      </w:r>
    </w:p>
    <w:p w14:paraId="7834A4BF">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lang w:val="en-US" w:eastAsia="zh-CN"/>
        </w:rPr>
        <w:t>凡涉及党委、政府联合发文的信息，严格按照《中国共产党党务公开条例（试行）》规定执行。</w:t>
      </w:r>
    </w:p>
    <w:p w14:paraId="460888F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lang w:val="en-US" w:eastAsia="zh-CN"/>
        </w:rPr>
        <w:t>（一）受理机构</w:t>
      </w:r>
    </w:p>
    <w:p w14:paraId="5E342DFB">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rPr>
      </w:pPr>
      <w:r>
        <w:rPr>
          <w:rFonts w:hint="eastAsia" w:ascii="CESI仿宋-GB2312" w:hAnsi="CESI仿宋-GB2312" w:eastAsia="CESI仿宋-GB2312" w:cs="CESI仿宋-GB2312"/>
          <w:i w:val="0"/>
          <w:iCs w:val="0"/>
          <w:caps w:val="0"/>
          <w:color w:val="000000"/>
          <w:spacing w:val="0"/>
          <w:sz w:val="32"/>
          <w:szCs w:val="32"/>
        </w:rPr>
        <w:t>受理机构：于田县</w:t>
      </w:r>
      <w:r>
        <w:rPr>
          <w:rFonts w:hint="eastAsia" w:ascii="CESI仿宋-GB2312" w:hAnsi="CESI仿宋-GB2312" w:eastAsia="CESI仿宋-GB2312" w:cs="CESI仿宋-GB2312"/>
          <w:i w:val="0"/>
          <w:iCs w:val="0"/>
          <w:caps w:val="0"/>
          <w:color w:val="000000"/>
          <w:spacing w:val="0"/>
          <w:sz w:val="32"/>
          <w:szCs w:val="32"/>
          <w:lang w:val="en-US" w:eastAsia="zh-CN"/>
        </w:rPr>
        <w:t>英巴格乡</w:t>
      </w:r>
      <w:r>
        <w:rPr>
          <w:rFonts w:hint="eastAsia" w:ascii="CESI仿宋-GB2312" w:hAnsi="CESI仿宋-GB2312" w:eastAsia="CESI仿宋-GB2312" w:cs="CESI仿宋-GB2312"/>
          <w:i w:val="0"/>
          <w:iCs w:val="0"/>
          <w:caps w:val="0"/>
          <w:color w:val="000000"/>
          <w:spacing w:val="0"/>
          <w:sz w:val="32"/>
          <w:szCs w:val="32"/>
        </w:rPr>
        <w:t>人民政府</w:t>
      </w:r>
      <w:r>
        <w:rPr>
          <w:rFonts w:hint="eastAsia" w:ascii="CESI仿宋-GB2312" w:hAnsi="CESI仿宋-GB2312" w:eastAsia="CESI仿宋-GB2312" w:cs="CESI仿宋-GB2312"/>
          <w:i w:val="0"/>
          <w:iCs w:val="0"/>
          <w:caps w:val="0"/>
          <w:color w:val="000000"/>
          <w:spacing w:val="0"/>
          <w:sz w:val="32"/>
          <w:szCs w:val="32"/>
          <w:lang w:val="en-US" w:eastAsia="zh-CN"/>
        </w:rPr>
        <w:t>党政办公室</w:t>
      </w:r>
      <w:r>
        <w:rPr>
          <w:rFonts w:hint="eastAsia" w:ascii="CESI仿宋-GB2312" w:hAnsi="CESI仿宋-GB2312" w:eastAsia="CESI仿宋-GB2312" w:cs="CESI仿宋-GB2312"/>
          <w:i w:val="0"/>
          <w:iCs w:val="0"/>
          <w:caps w:val="0"/>
          <w:color w:val="000000"/>
          <w:spacing w:val="0"/>
          <w:sz w:val="32"/>
          <w:szCs w:val="32"/>
        </w:rPr>
        <w:t xml:space="preserve">      </w:t>
      </w:r>
    </w:p>
    <w:p w14:paraId="493A353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rPr>
      </w:pPr>
      <w:r>
        <w:rPr>
          <w:rFonts w:hint="eastAsia" w:ascii="CESI仿宋-GB2312" w:hAnsi="CESI仿宋-GB2312" w:eastAsia="CESI仿宋-GB2312" w:cs="CESI仿宋-GB2312"/>
          <w:i w:val="0"/>
          <w:iCs w:val="0"/>
          <w:caps w:val="0"/>
          <w:color w:val="000000"/>
          <w:spacing w:val="0"/>
          <w:sz w:val="32"/>
          <w:szCs w:val="32"/>
        </w:rPr>
        <w:t>工作时间：夏季：上午10:00-14:00，下午16:00-20:00，冬季：上午10:00-14:00，下午15:30-19:30（节假日除外)。</w:t>
      </w:r>
    </w:p>
    <w:p w14:paraId="47C171E8">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rPr>
        <w:t>联系地址：于田县</w:t>
      </w:r>
      <w:r>
        <w:rPr>
          <w:rFonts w:hint="eastAsia" w:ascii="CESI仿宋-GB2312" w:hAnsi="CESI仿宋-GB2312" w:eastAsia="CESI仿宋-GB2312" w:cs="CESI仿宋-GB2312"/>
          <w:i w:val="0"/>
          <w:iCs w:val="0"/>
          <w:caps w:val="0"/>
          <w:color w:val="000000"/>
          <w:spacing w:val="0"/>
          <w:sz w:val="32"/>
          <w:szCs w:val="32"/>
          <w:lang w:val="en-US" w:eastAsia="zh-CN"/>
        </w:rPr>
        <w:t>英巴格乡托什坎塔合塔村</w:t>
      </w:r>
    </w:p>
    <w:p w14:paraId="66DB57F1">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rPr>
      </w:pPr>
      <w:r>
        <w:rPr>
          <w:rFonts w:hint="eastAsia" w:ascii="CESI仿宋-GB2312" w:hAnsi="CESI仿宋-GB2312" w:eastAsia="CESI仿宋-GB2312" w:cs="CESI仿宋-GB2312"/>
          <w:i w:val="0"/>
          <w:iCs w:val="0"/>
          <w:caps w:val="0"/>
          <w:color w:val="000000"/>
          <w:spacing w:val="0"/>
          <w:sz w:val="32"/>
          <w:szCs w:val="32"/>
        </w:rPr>
        <w:t>联系电话：0903-</w:t>
      </w:r>
      <w:r>
        <w:rPr>
          <w:rFonts w:hint="eastAsia" w:ascii="CESI仿宋-GB2312" w:hAnsi="CESI仿宋-GB2312" w:eastAsia="CESI仿宋-GB2312" w:cs="CESI仿宋-GB2312"/>
          <w:i w:val="0"/>
          <w:iCs w:val="0"/>
          <w:caps w:val="0"/>
          <w:color w:val="000000"/>
          <w:spacing w:val="0"/>
          <w:sz w:val="32"/>
          <w:szCs w:val="32"/>
          <w:lang w:val="en-US" w:eastAsia="zh-CN"/>
        </w:rPr>
        <w:t>6829085</w:t>
      </w:r>
    </w:p>
    <w:p w14:paraId="02439C5E">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rPr>
        <w:t>传真号码：0903-</w:t>
      </w:r>
      <w:r>
        <w:rPr>
          <w:rFonts w:hint="eastAsia" w:ascii="CESI仿宋-GB2312" w:hAnsi="CESI仿宋-GB2312" w:eastAsia="CESI仿宋-GB2312" w:cs="CESI仿宋-GB2312"/>
          <w:i w:val="0"/>
          <w:iCs w:val="0"/>
          <w:caps w:val="0"/>
          <w:color w:val="000000"/>
          <w:spacing w:val="0"/>
          <w:sz w:val="32"/>
          <w:szCs w:val="32"/>
          <w:lang w:val="en-US" w:eastAsia="zh-CN"/>
        </w:rPr>
        <w:t>6829085</w:t>
      </w:r>
    </w:p>
    <w:p w14:paraId="3D7E2D50">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邮政编码：848</w:t>
      </w:r>
      <w:r>
        <w:rPr>
          <w:rFonts w:hint="eastAsia" w:ascii="CESI仿宋-GB2312" w:hAnsi="CESI仿宋-GB2312" w:eastAsia="CESI仿宋-GB2312" w:cs="CESI仿宋-GB2312"/>
          <w:i w:val="0"/>
          <w:iCs w:val="0"/>
          <w:caps w:val="0"/>
          <w:color w:val="000000"/>
          <w:spacing w:val="0"/>
          <w:sz w:val="32"/>
          <w:szCs w:val="32"/>
          <w:lang w:val="en-US" w:eastAsia="zh-CN"/>
        </w:rPr>
        <w:t>4</w:t>
      </w:r>
      <w:r>
        <w:rPr>
          <w:rFonts w:hint="eastAsia" w:ascii="CESI仿宋-GB2312" w:hAnsi="CESI仿宋-GB2312" w:eastAsia="CESI仿宋-GB2312" w:cs="CESI仿宋-GB2312"/>
          <w:i w:val="0"/>
          <w:iCs w:val="0"/>
          <w:caps w:val="0"/>
          <w:color w:val="000000"/>
          <w:spacing w:val="0"/>
          <w:sz w:val="32"/>
          <w:szCs w:val="32"/>
        </w:rPr>
        <w:t>00</w:t>
      </w:r>
    </w:p>
    <w:p w14:paraId="6EC4422D">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lang w:val="en-US" w:eastAsia="zh-CN"/>
        </w:rPr>
        <w:t>申请所需材料</w:t>
      </w:r>
    </w:p>
    <w:p w14:paraId="65638207">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rPr>
      </w:pPr>
      <w:r>
        <w:rPr>
          <w:rFonts w:hint="eastAsia" w:ascii="CESI仿宋-GB2312" w:hAnsi="CESI仿宋-GB2312" w:eastAsia="CESI仿宋-GB2312" w:cs="CESI仿宋-GB2312"/>
          <w:i w:val="0"/>
          <w:iCs w:val="0"/>
          <w:caps w:val="0"/>
          <w:color w:val="000000"/>
          <w:spacing w:val="0"/>
          <w:sz w:val="32"/>
          <w:szCs w:val="32"/>
        </w:rPr>
        <w:t>申请人提出的政府信息公开申请应当真实载明下列内容：</w:t>
      </w:r>
    </w:p>
    <w:p w14:paraId="1550BD02">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1.申请人的姓名或名称、有效身份证明、联系方式。</w:t>
      </w:r>
    </w:p>
    <w:p w14:paraId="1D097BF6">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2.申请公开的政府信息的名称、文号或者便于行政机关查询的其他特征性描述。所需的政府信息应当描述明确、详尽，有助于受理机构确定信息内容。</w:t>
      </w:r>
    </w:p>
    <w:p w14:paraId="53B55EFA">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 3.申请公开的政府信息的形式要求，包括获取信息的方式、途径。</w:t>
      </w:r>
    </w:p>
    <w:p w14:paraId="684A7E83">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申请人向本机关提交政府信息公开申请，应当同时上传或提供身份证明。</w:t>
      </w:r>
    </w:p>
    <w:p w14:paraId="59103236">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lang w:val="en-US" w:eastAsia="zh-CN"/>
        </w:rPr>
        <w:t>（三）申请方式</w:t>
      </w:r>
    </w:p>
    <w:p w14:paraId="0D91D799">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申请人填写《政府信息公开申请表》（以下简称《申请表》，申请表可以在于田县人民政府门户网站政府信息公开专栏的政府信息公开指南或依申请公开栏目下载打印，申请表复印有效。</w:t>
      </w:r>
    </w:p>
    <w:p w14:paraId="621044EF">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申请人向本机关获取政府信息的，可采取以下方式提出申请：</w:t>
      </w:r>
    </w:p>
    <w:p w14:paraId="1B2C3120">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rPr>
        <w:t> </w:t>
      </w:r>
      <w:r>
        <w:rPr>
          <w:rFonts w:hint="eastAsia" w:ascii="CESI仿宋-GB2312" w:hAnsi="CESI仿宋-GB2312" w:eastAsia="CESI仿宋-GB2312" w:cs="CESI仿宋-GB2312"/>
          <w:i w:val="0"/>
          <w:iCs w:val="0"/>
          <w:caps w:val="0"/>
          <w:color w:val="000000"/>
          <w:spacing w:val="0"/>
          <w:sz w:val="32"/>
          <w:szCs w:val="32"/>
          <w:lang w:val="en-US" w:eastAsia="zh-CN"/>
        </w:rPr>
        <w:t>1.当面提交</w:t>
      </w:r>
    </w:p>
    <w:p w14:paraId="7C5954B9">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rPr>
        <w:t>地址：于田县</w:t>
      </w:r>
      <w:r>
        <w:rPr>
          <w:rFonts w:hint="eastAsia" w:ascii="CESI仿宋-GB2312" w:hAnsi="CESI仿宋-GB2312" w:eastAsia="CESI仿宋-GB2312" w:cs="CESI仿宋-GB2312"/>
          <w:i w:val="0"/>
          <w:iCs w:val="0"/>
          <w:caps w:val="0"/>
          <w:color w:val="000000"/>
          <w:spacing w:val="0"/>
          <w:sz w:val="32"/>
          <w:szCs w:val="32"/>
          <w:lang w:val="en-US" w:eastAsia="zh-CN"/>
        </w:rPr>
        <w:t>英巴格乡托什坎塔合塔村</w:t>
      </w:r>
    </w:p>
    <w:p w14:paraId="645FAE4C">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工作时间：夏季：上午10:00-14:00，下午16:00-20:00，冬季：上午10:00-14:00，下午15:30-19:30（节假日除外)。</w:t>
      </w:r>
    </w:p>
    <w:p w14:paraId="61BF089C">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rPr>
        <w:t>联系电话：0903-</w:t>
      </w:r>
      <w:r>
        <w:rPr>
          <w:rFonts w:hint="eastAsia" w:ascii="CESI仿宋-GB2312" w:hAnsi="CESI仿宋-GB2312" w:eastAsia="CESI仿宋-GB2312" w:cs="CESI仿宋-GB2312"/>
          <w:i w:val="0"/>
          <w:iCs w:val="0"/>
          <w:caps w:val="0"/>
          <w:color w:val="000000"/>
          <w:spacing w:val="0"/>
          <w:sz w:val="32"/>
          <w:szCs w:val="32"/>
          <w:lang w:val="en-US" w:eastAsia="zh-CN"/>
        </w:rPr>
        <w:t>6829085</w:t>
      </w:r>
    </w:p>
    <w:p w14:paraId="13FEC4B1">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lang w:val="en-US" w:eastAsia="zh-CN"/>
        </w:rPr>
        <w:t>2.信函申请</w:t>
      </w:r>
    </w:p>
    <w:p w14:paraId="0E43E497">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收件人名称：于田县</w:t>
      </w:r>
      <w:r>
        <w:rPr>
          <w:rFonts w:hint="eastAsia" w:ascii="CESI仿宋-GB2312" w:hAnsi="CESI仿宋-GB2312" w:eastAsia="CESI仿宋-GB2312" w:cs="CESI仿宋-GB2312"/>
          <w:i w:val="0"/>
          <w:iCs w:val="0"/>
          <w:caps w:val="0"/>
          <w:color w:val="000000"/>
          <w:spacing w:val="0"/>
          <w:sz w:val="32"/>
          <w:szCs w:val="32"/>
          <w:lang w:val="en-US" w:eastAsia="zh-CN"/>
        </w:rPr>
        <w:t>英巴格乡</w:t>
      </w:r>
      <w:r>
        <w:rPr>
          <w:rFonts w:hint="eastAsia" w:ascii="CESI仿宋-GB2312" w:hAnsi="CESI仿宋-GB2312" w:eastAsia="CESI仿宋-GB2312" w:cs="CESI仿宋-GB2312"/>
          <w:i w:val="0"/>
          <w:iCs w:val="0"/>
          <w:caps w:val="0"/>
          <w:color w:val="000000"/>
          <w:spacing w:val="0"/>
          <w:sz w:val="32"/>
          <w:szCs w:val="32"/>
        </w:rPr>
        <w:t>人民政府</w:t>
      </w:r>
      <w:r>
        <w:rPr>
          <w:rFonts w:hint="eastAsia" w:ascii="CESI仿宋-GB2312" w:hAnsi="CESI仿宋-GB2312" w:eastAsia="CESI仿宋-GB2312" w:cs="CESI仿宋-GB2312"/>
          <w:i w:val="0"/>
          <w:iCs w:val="0"/>
          <w:caps w:val="0"/>
          <w:color w:val="000000"/>
          <w:spacing w:val="0"/>
          <w:sz w:val="32"/>
          <w:szCs w:val="32"/>
          <w:lang w:val="en-US" w:eastAsia="zh-CN"/>
        </w:rPr>
        <w:t>党政</w:t>
      </w:r>
      <w:r>
        <w:rPr>
          <w:rFonts w:hint="eastAsia" w:ascii="CESI仿宋-GB2312" w:hAnsi="CESI仿宋-GB2312" w:eastAsia="CESI仿宋-GB2312" w:cs="CESI仿宋-GB2312"/>
          <w:i w:val="0"/>
          <w:iCs w:val="0"/>
          <w:caps w:val="0"/>
          <w:color w:val="000000"/>
          <w:spacing w:val="0"/>
          <w:sz w:val="32"/>
          <w:szCs w:val="32"/>
        </w:rPr>
        <w:t>办公室</w:t>
      </w:r>
    </w:p>
    <w:p w14:paraId="294D273E">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rPr>
        <w:t>通信地址：于田县</w:t>
      </w:r>
      <w:r>
        <w:rPr>
          <w:rFonts w:hint="eastAsia" w:ascii="CESI仿宋-GB2312" w:hAnsi="CESI仿宋-GB2312" w:eastAsia="CESI仿宋-GB2312" w:cs="CESI仿宋-GB2312"/>
          <w:i w:val="0"/>
          <w:iCs w:val="0"/>
          <w:caps w:val="0"/>
          <w:color w:val="000000"/>
          <w:spacing w:val="0"/>
          <w:sz w:val="32"/>
          <w:szCs w:val="32"/>
          <w:lang w:val="en-US" w:eastAsia="zh-CN"/>
        </w:rPr>
        <w:t>英巴格乡托什坎塔合塔村</w:t>
      </w:r>
    </w:p>
    <w:p w14:paraId="0A29B9F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rPr>
        <w:t>联系电话：0903-</w:t>
      </w:r>
      <w:r>
        <w:rPr>
          <w:rFonts w:hint="eastAsia" w:ascii="CESI仿宋-GB2312" w:hAnsi="CESI仿宋-GB2312" w:eastAsia="CESI仿宋-GB2312" w:cs="CESI仿宋-GB2312"/>
          <w:i w:val="0"/>
          <w:iCs w:val="0"/>
          <w:caps w:val="0"/>
          <w:color w:val="000000"/>
          <w:spacing w:val="0"/>
          <w:sz w:val="32"/>
          <w:szCs w:val="32"/>
          <w:lang w:val="en-US" w:eastAsia="zh-CN"/>
        </w:rPr>
        <w:t>6829085</w:t>
      </w:r>
    </w:p>
    <w:p w14:paraId="38A83763">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邮编：848</w:t>
      </w:r>
      <w:r>
        <w:rPr>
          <w:rFonts w:hint="eastAsia" w:ascii="CESI仿宋-GB2312" w:hAnsi="CESI仿宋-GB2312" w:eastAsia="CESI仿宋-GB2312" w:cs="CESI仿宋-GB2312"/>
          <w:i w:val="0"/>
          <w:iCs w:val="0"/>
          <w:caps w:val="0"/>
          <w:color w:val="000000"/>
          <w:spacing w:val="0"/>
          <w:sz w:val="32"/>
          <w:szCs w:val="32"/>
          <w:lang w:val="en-US" w:eastAsia="zh-CN"/>
        </w:rPr>
        <w:t>4</w:t>
      </w:r>
      <w:r>
        <w:rPr>
          <w:rFonts w:hint="eastAsia" w:ascii="CESI仿宋-GB2312" w:hAnsi="CESI仿宋-GB2312" w:eastAsia="CESI仿宋-GB2312" w:cs="CESI仿宋-GB2312"/>
          <w:i w:val="0"/>
          <w:iCs w:val="0"/>
          <w:caps w:val="0"/>
          <w:color w:val="000000"/>
          <w:spacing w:val="0"/>
          <w:sz w:val="32"/>
          <w:szCs w:val="32"/>
        </w:rPr>
        <w:t>00</w:t>
      </w:r>
    </w:p>
    <w:p w14:paraId="2505A6AC">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其他：本机关只接收中国邮政寄件，来信请在信封显著位置注明“政府信息公开申请”字样。</w:t>
      </w:r>
    </w:p>
    <w:p w14:paraId="46EE70B6">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lang w:val="en-US" w:eastAsia="zh-CN"/>
        </w:rPr>
        <w:t>（四）申请处理</w:t>
      </w:r>
    </w:p>
    <w:p w14:paraId="28AE97CF">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lang w:val="en-US" w:eastAsia="zh-CN"/>
        </w:rPr>
        <w:t>1.答复时限</w:t>
      </w:r>
    </w:p>
    <w:p w14:paraId="0E870296">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p>
    <w:p w14:paraId="48CE667A">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lang w:val="en-US" w:eastAsia="zh-CN"/>
        </w:rPr>
        <w:t>2.答复情形</w:t>
      </w:r>
    </w:p>
    <w:p w14:paraId="32BC24C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（1）属于已经主动公开的，告知申请人获取该政府信息的方式和途径；</w:t>
      </w:r>
    </w:p>
    <w:p w14:paraId="52163640">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（2）属于可以公开的，向申请人提供该政府信息，或者告知申请人获取该政府信息的方式、途径和时间；</w:t>
      </w:r>
    </w:p>
    <w:p w14:paraId="78AFB9AC">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（3）属于不予公开范围的，告知申请人并说明理由；</w:t>
      </w:r>
    </w:p>
    <w:p w14:paraId="70EC8FD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（4）经检索没有所申请公开信息的，告知申请人该政府信息不存在；</w:t>
      </w:r>
    </w:p>
    <w:p w14:paraId="63623E98">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（5）申请的政府信息不属于本行政机关负责公开的，告知申请人并说明理由；如能确定负责公开该政府信息的行政机关的，告知申请人该行政机关的名称、联系方式；</w:t>
      </w:r>
    </w:p>
    <w:p w14:paraId="12C5FCEA">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（6）行政机关已就申请人提出的政府信息公开申请作出答复、申请人重复申请公开相同政府信息的，告知申请人不予重复处理；</w:t>
      </w:r>
    </w:p>
    <w:p w14:paraId="28ACB45B">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rPr>
      </w:pPr>
      <w:r>
        <w:rPr>
          <w:rFonts w:hint="eastAsia" w:ascii="CESI仿宋-GB2312" w:hAnsi="CESI仿宋-GB2312" w:eastAsia="CESI仿宋-GB2312" w:cs="CESI仿宋-GB2312"/>
          <w:i w:val="0"/>
          <w:iCs w:val="0"/>
          <w:caps w:val="0"/>
          <w:color w:val="000000"/>
          <w:spacing w:val="0"/>
          <w:sz w:val="32"/>
          <w:szCs w:val="32"/>
        </w:rPr>
        <w:t>（7）申请公开信息属于工商、不动产登记资料等信息，有关法律、行政法规对信息的获取有特别规定的，告知申请人依照有关法律、行政法规的规定办理。</w:t>
      </w:r>
    </w:p>
    <w:p w14:paraId="58BD32DB">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（五）申请注意事项</w:t>
      </w:r>
    </w:p>
    <w:p w14:paraId="6977A8AF">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1.申请人委托代理人提出政府信息公开申请的，应当提供委托代理证明材料。</w:t>
      </w:r>
    </w:p>
    <w:p w14:paraId="463A34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CESI仿宋-GB2312" w:hAnsi="CESI仿宋-GB2312" w:eastAsia="CESI仿宋-GB2312" w:cs="CESI仿宋-GB2312"/>
          <w:i w:val="0"/>
          <w:iCs w:val="0"/>
          <w:caps w:val="0"/>
          <w:color w:val="000000"/>
          <w:spacing w:val="0"/>
          <w:sz w:val="32"/>
          <w:szCs w:val="32"/>
        </w:rPr>
        <w:t>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767D6CB2">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3.申请人以政府信息公开申请的形式进行信访、投诉、举报等活动，本机关将告知申请人不作为政府信息公开申请处理并告知通过相应渠道提出。</w:t>
      </w:r>
    </w:p>
    <w:p w14:paraId="74C3A6D0">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p>
    <w:p w14:paraId="325D911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lang w:val="en-US" w:eastAsia="zh-CN"/>
        </w:rPr>
        <w:t>三、不予公开范围</w:t>
      </w:r>
    </w:p>
    <w:p w14:paraId="7B4E85CF">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1.依法确定为国家秘密的政府信息，法律、行政法规禁止公开的政府信息，以及公开后可能危及国家安全、公共安全、经济安全、社会稳定的政府信息，不予公开。</w:t>
      </w:r>
    </w:p>
    <w:p w14:paraId="06466A17">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2.涉及商业秘密、个人隐私等公开会对第三方合法权益造成损害的政府信息，本机关不予公开。但是，第三方同意公开或者本机关认为不公开会对公共利益造成重大影响的，予以公开。</w:t>
      </w:r>
    </w:p>
    <w:p w14:paraId="072D9091">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3.本机关的内部事务信息，包括人事管理、后勤管理、内部工作流程等方面的信息不予公开。</w:t>
      </w:r>
    </w:p>
    <w:p w14:paraId="51FAB91B">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4.本机关在履行行政管理职能过程中形成的讨论记录、过程稿、磋商信函、请示报告等过程性信息以及行政执法案卷信息，不予公开。法律、法规、规章规定上述信息应当公开的，从其规定。</w:t>
      </w:r>
    </w:p>
    <w:p w14:paraId="6FD7BFC0">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lang w:val="en-US" w:eastAsia="zh-CN"/>
        </w:rPr>
        <w:t>四、政府信息公开工作机构</w:t>
      </w:r>
    </w:p>
    <w:p w14:paraId="4A7E6C51">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于田县</w:t>
      </w:r>
      <w:r>
        <w:rPr>
          <w:rFonts w:hint="eastAsia" w:ascii="CESI仿宋-GB2312" w:hAnsi="CESI仿宋-GB2312" w:eastAsia="CESI仿宋-GB2312" w:cs="CESI仿宋-GB2312"/>
          <w:i w:val="0"/>
          <w:iCs w:val="0"/>
          <w:caps w:val="0"/>
          <w:color w:val="000000"/>
          <w:spacing w:val="0"/>
          <w:sz w:val="32"/>
          <w:szCs w:val="32"/>
          <w:lang w:val="en-US" w:eastAsia="zh-CN"/>
        </w:rPr>
        <w:t>英巴格乡</w:t>
      </w:r>
      <w:r>
        <w:rPr>
          <w:rFonts w:hint="eastAsia" w:ascii="CESI仿宋-GB2312" w:hAnsi="CESI仿宋-GB2312" w:eastAsia="CESI仿宋-GB2312" w:cs="CESI仿宋-GB2312"/>
          <w:i w:val="0"/>
          <w:iCs w:val="0"/>
          <w:caps w:val="0"/>
          <w:color w:val="000000"/>
          <w:spacing w:val="0"/>
          <w:sz w:val="32"/>
          <w:szCs w:val="32"/>
        </w:rPr>
        <w:t>人民政府</w:t>
      </w:r>
      <w:r>
        <w:rPr>
          <w:rFonts w:hint="eastAsia" w:ascii="CESI仿宋-GB2312" w:hAnsi="CESI仿宋-GB2312" w:eastAsia="CESI仿宋-GB2312" w:cs="CESI仿宋-GB2312"/>
          <w:i w:val="0"/>
          <w:iCs w:val="0"/>
          <w:caps w:val="0"/>
          <w:color w:val="000000"/>
          <w:spacing w:val="0"/>
          <w:sz w:val="32"/>
          <w:szCs w:val="32"/>
          <w:lang w:val="en-US" w:eastAsia="zh-CN"/>
        </w:rPr>
        <w:t>党政办</w:t>
      </w:r>
      <w:r>
        <w:rPr>
          <w:rFonts w:hint="eastAsia" w:ascii="CESI仿宋-GB2312" w:hAnsi="CESI仿宋-GB2312" w:eastAsia="CESI仿宋-GB2312" w:cs="CESI仿宋-GB2312"/>
          <w:i w:val="0"/>
          <w:iCs w:val="0"/>
          <w:caps w:val="0"/>
          <w:color w:val="000000"/>
          <w:spacing w:val="0"/>
          <w:sz w:val="32"/>
          <w:szCs w:val="32"/>
        </w:rPr>
        <w:t>是本行政区域的政府信息公开工作主管部门，负责推进、指导、协调、监督本地区政府信息公开工作。</w:t>
      </w:r>
    </w:p>
    <w:p w14:paraId="338FC6ED">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rPr>
      </w:pPr>
      <w:r>
        <w:rPr>
          <w:rFonts w:hint="eastAsia" w:ascii="CESI仿宋-GB2312" w:hAnsi="CESI仿宋-GB2312" w:eastAsia="CESI仿宋-GB2312" w:cs="CESI仿宋-GB2312"/>
          <w:i w:val="0"/>
          <w:iCs w:val="0"/>
          <w:caps w:val="0"/>
          <w:color w:val="000000"/>
          <w:spacing w:val="0"/>
          <w:sz w:val="32"/>
          <w:szCs w:val="32"/>
        </w:rPr>
        <w:t>工作机构名称：于田县</w:t>
      </w:r>
      <w:r>
        <w:rPr>
          <w:rFonts w:hint="eastAsia" w:ascii="CESI仿宋-GB2312" w:hAnsi="CESI仿宋-GB2312" w:eastAsia="CESI仿宋-GB2312" w:cs="CESI仿宋-GB2312"/>
          <w:i w:val="0"/>
          <w:iCs w:val="0"/>
          <w:caps w:val="0"/>
          <w:color w:val="000000"/>
          <w:spacing w:val="0"/>
          <w:sz w:val="32"/>
          <w:szCs w:val="32"/>
          <w:lang w:val="en-US" w:eastAsia="zh-CN"/>
        </w:rPr>
        <w:t>英巴格乡</w:t>
      </w:r>
      <w:r>
        <w:rPr>
          <w:rFonts w:hint="eastAsia" w:ascii="CESI仿宋-GB2312" w:hAnsi="CESI仿宋-GB2312" w:eastAsia="CESI仿宋-GB2312" w:cs="CESI仿宋-GB2312"/>
          <w:i w:val="0"/>
          <w:iCs w:val="0"/>
          <w:caps w:val="0"/>
          <w:color w:val="000000"/>
          <w:spacing w:val="0"/>
          <w:sz w:val="32"/>
          <w:szCs w:val="32"/>
        </w:rPr>
        <w:t>人民政府</w:t>
      </w:r>
      <w:r>
        <w:rPr>
          <w:rFonts w:hint="eastAsia" w:ascii="CESI仿宋-GB2312" w:hAnsi="CESI仿宋-GB2312" w:eastAsia="CESI仿宋-GB2312" w:cs="CESI仿宋-GB2312"/>
          <w:i w:val="0"/>
          <w:iCs w:val="0"/>
          <w:caps w:val="0"/>
          <w:color w:val="000000"/>
          <w:spacing w:val="0"/>
          <w:sz w:val="32"/>
          <w:szCs w:val="32"/>
          <w:lang w:val="en-US" w:eastAsia="zh-CN"/>
        </w:rPr>
        <w:t>党政办公室</w:t>
      </w:r>
      <w:r>
        <w:rPr>
          <w:rFonts w:hint="eastAsia" w:ascii="CESI仿宋-GB2312" w:hAnsi="CESI仿宋-GB2312" w:eastAsia="CESI仿宋-GB2312" w:cs="CESI仿宋-GB2312"/>
          <w:i w:val="0"/>
          <w:iCs w:val="0"/>
          <w:caps w:val="0"/>
          <w:color w:val="000000"/>
          <w:spacing w:val="0"/>
          <w:sz w:val="32"/>
          <w:szCs w:val="32"/>
        </w:rPr>
        <w:t xml:space="preserve">        </w:t>
      </w:r>
    </w:p>
    <w:p w14:paraId="3A9B056C">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办公地址：于田县</w:t>
      </w:r>
      <w:r>
        <w:rPr>
          <w:rFonts w:hint="eastAsia" w:ascii="CESI仿宋-GB2312" w:hAnsi="CESI仿宋-GB2312" w:eastAsia="CESI仿宋-GB2312" w:cs="CESI仿宋-GB2312"/>
          <w:i w:val="0"/>
          <w:iCs w:val="0"/>
          <w:caps w:val="0"/>
          <w:color w:val="000000"/>
          <w:spacing w:val="0"/>
          <w:sz w:val="32"/>
          <w:szCs w:val="32"/>
          <w:lang w:val="en-US" w:eastAsia="zh-CN"/>
        </w:rPr>
        <w:t>英巴格乡托什坎塔合塔村</w:t>
      </w:r>
    </w:p>
    <w:p w14:paraId="2BE360A2">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办公时间：夏季：上午10:00-14:00，下午16:00-20:00，冬季：上午10:00-14:00，下午15:30-19:30（节假日除外)。</w:t>
      </w:r>
    </w:p>
    <w:p w14:paraId="39059D8F">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rPr>
      </w:pPr>
      <w:r>
        <w:rPr>
          <w:rFonts w:hint="eastAsia" w:ascii="CESI仿宋-GB2312" w:hAnsi="CESI仿宋-GB2312" w:eastAsia="CESI仿宋-GB2312" w:cs="CESI仿宋-GB2312"/>
          <w:i w:val="0"/>
          <w:iCs w:val="0"/>
          <w:caps w:val="0"/>
          <w:color w:val="000000"/>
          <w:spacing w:val="0"/>
          <w:sz w:val="32"/>
          <w:szCs w:val="32"/>
        </w:rPr>
        <w:t>联系电话：0903-</w:t>
      </w:r>
      <w:r>
        <w:rPr>
          <w:rFonts w:hint="eastAsia" w:ascii="CESI仿宋-GB2312" w:hAnsi="CESI仿宋-GB2312" w:eastAsia="CESI仿宋-GB2312" w:cs="CESI仿宋-GB2312"/>
          <w:i w:val="0"/>
          <w:iCs w:val="0"/>
          <w:caps w:val="0"/>
          <w:color w:val="000000"/>
          <w:spacing w:val="0"/>
          <w:sz w:val="32"/>
          <w:szCs w:val="32"/>
          <w:lang w:val="en-US" w:eastAsia="zh-CN"/>
        </w:rPr>
        <w:t>6829085</w:t>
      </w:r>
      <w:r>
        <w:rPr>
          <w:rFonts w:hint="eastAsia" w:ascii="CESI仿宋-GB2312" w:hAnsi="CESI仿宋-GB2312" w:eastAsia="CESI仿宋-GB2312" w:cs="CESI仿宋-GB2312"/>
          <w:i w:val="0"/>
          <w:iCs w:val="0"/>
          <w:caps w:val="0"/>
          <w:color w:val="000000"/>
          <w:spacing w:val="0"/>
          <w:sz w:val="32"/>
          <w:szCs w:val="32"/>
        </w:rPr>
        <w:t xml:space="preserve">        </w:t>
      </w:r>
    </w:p>
    <w:p w14:paraId="10542B87">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eastAsia="zh-CN"/>
        </w:rPr>
      </w:pPr>
      <w:r>
        <w:rPr>
          <w:rFonts w:hint="eastAsia" w:ascii="CESI仿宋-GB2312" w:hAnsi="CESI仿宋-GB2312" w:eastAsia="CESI仿宋-GB2312" w:cs="CESI仿宋-GB2312"/>
          <w:i w:val="0"/>
          <w:iCs w:val="0"/>
          <w:caps w:val="0"/>
          <w:color w:val="000000"/>
          <w:spacing w:val="0"/>
          <w:sz w:val="32"/>
          <w:szCs w:val="32"/>
        </w:rPr>
        <w:t>传真号码：0903-</w:t>
      </w:r>
      <w:r>
        <w:rPr>
          <w:rFonts w:hint="eastAsia" w:ascii="CESI仿宋-GB2312" w:hAnsi="CESI仿宋-GB2312" w:eastAsia="CESI仿宋-GB2312" w:cs="CESI仿宋-GB2312"/>
          <w:i w:val="0"/>
          <w:iCs w:val="0"/>
          <w:caps w:val="0"/>
          <w:color w:val="000000"/>
          <w:spacing w:val="0"/>
          <w:sz w:val="32"/>
          <w:szCs w:val="32"/>
          <w:lang w:val="en-US" w:eastAsia="zh-CN"/>
        </w:rPr>
        <w:t>6829085</w:t>
      </w:r>
      <w:r>
        <w:rPr>
          <w:rFonts w:hint="eastAsia" w:ascii="CESI仿宋-GB2312" w:hAnsi="CESI仿宋-GB2312" w:eastAsia="CESI仿宋-GB2312" w:cs="CESI仿宋-GB2312"/>
          <w:i w:val="0"/>
          <w:iCs w:val="0"/>
          <w:caps w:val="0"/>
          <w:color w:val="000000"/>
          <w:spacing w:val="0"/>
          <w:sz w:val="32"/>
          <w:szCs w:val="32"/>
        </w:rPr>
        <w:t>     </w:t>
      </w:r>
    </w:p>
    <w:p w14:paraId="3886861C">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lang w:val="en-US" w:eastAsia="zh-CN"/>
        </w:rPr>
      </w:pPr>
      <w:r>
        <w:rPr>
          <w:rFonts w:hint="eastAsia" w:ascii="CESI仿宋-GB2312" w:hAnsi="CESI仿宋-GB2312" w:eastAsia="CESI仿宋-GB2312" w:cs="CESI仿宋-GB2312"/>
          <w:i w:val="0"/>
          <w:iCs w:val="0"/>
          <w:caps w:val="0"/>
          <w:color w:val="000000"/>
          <w:spacing w:val="0"/>
          <w:sz w:val="32"/>
          <w:szCs w:val="32"/>
          <w:lang w:val="en-US" w:eastAsia="zh-CN"/>
        </w:rPr>
        <w:t>五、监督和救济</w:t>
      </w:r>
    </w:p>
    <w:p w14:paraId="3AB28F6F">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i w:val="0"/>
          <w:iCs w:val="0"/>
          <w:caps w:val="0"/>
          <w:color w:val="000000"/>
          <w:spacing w:val="0"/>
          <w:sz w:val="32"/>
          <w:szCs w:val="32"/>
        </w:rPr>
      </w:pPr>
      <w:r>
        <w:rPr>
          <w:rFonts w:hint="eastAsia" w:ascii="CESI仿宋-GB2312" w:hAnsi="CESI仿宋-GB2312" w:eastAsia="CESI仿宋-GB2312" w:cs="CESI仿宋-GB2312"/>
          <w:i w:val="0"/>
          <w:iCs w:val="0"/>
          <w:caps w:val="0"/>
          <w:color w:val="000000"/>
          <w:spacing w:val="0"/>
          <w:sz w:val="32"/>
          <w:szCs w:val="32"/>
        </w:rPr>
        <w:t>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50F6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F0065A">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F0065A">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C64E0C"/>
    <w:multiLevelType w:val="singleLevel"/>
    <w:tmpl w:val="55C64E0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000000"/>
    <w:rsid w:val="0112486D"/>
    <w:rsid w:val="03086AA8"/>
    <w:rsid w:val="089660B2"/>
    <w:rsid w:val="0C814370"/>
    <w:rsid w:val="0FAD4638"/>
    <w:rsid w:val="10777218"/>
    <w:rsid w:val="14151024"/>
    <w:rsid w:val="159269A4"/>
    <w:rsid w:val="18DB3E5B"/>
    <w:rsid w:val="22600097"/>
    <w:rsid w:val="27D80D82"/>
    <w:rsid w:val="34105A45"/>
    <w:rsid w:val="3CC74A34"/>
    <w:rsid w:val="3E323126"/>
    <w:rsid w:val="401D5D3B"/>
    <w:rsid w:val="4A5C06EE"/>
    <w:rsid w:val="530D5F72"/>
    <w:rsid w:val="5E9F225F"/>
    <w:rsid w:val="6B09652B"/>
    <w:rsid w:val="6C9972A5"/>
    <w:rsid w:val="6E55366C"/>
    <w:rsid w:val="7A131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2023-11-16T17:22:00Z</dcterms:created>
  <dc:creator>道</dc:creator>
  <cp:lastModifiedBy>Administrator</cp:lastModifiedBy>
  <cp:lastPrinted>2023-11-17T18:12:00Z</cp:lastPrinted>
  <dcterms:modified xsi:type="dcterms:W3CDTF">2025-07-31T03:20:51Z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6403E1C080A8444899DBCF9E2A4C446F_12</vt:lpwstr>
  </property>
</Properties>
</file>