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27E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t>于田县市场监督管理局政府信息公开</w:t>
      </w:r>
    </w:p>
    <w:p w14:paraId="08857E9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t>指南</w:t>
      </w:r>
    </w:p>
    <w:p w14:paraId="293CF5F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6BB4E4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（一）公开内容</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1.于田县</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市场监督管理食品药品工作信息</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2.于田县</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市场监督管理行政处罚信息</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3.于田县</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市场监督管理公示公告</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4.于田县人民政府重要会议主要内容、重点工作、人事任免等；</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5.行政许可、行政处罚、行政强制和其他对外管理服务等；</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xml:space="preserve">      </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6</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.其他需要公开的政府信息。</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（二）公开渠道</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1.政府网站：于田县人民政府门户网站（网址：</w:t>
      </w:r>
      <w:r>
        <w:rPr>
          <w:rFonts w:hint="eastAsia" w:ascii="CESI仿宋-GB2312" w:hAnsi="CESI仿宋-GB2312" w:eastAsia="CESI仿宋-GB2312" w:cs="CESI仿宋-GB2312"/>
          <w:i w:val="0"/>
          <w:caps w:val="0"/>
          <w:color w:val="000000" w:themeColor="text1"/>
          <w:spacing w:val="0"/>
          <w:sz w:val="32"/>
          <w:szCs w:val="32"/>
          <w:u w:val="none"/>
          <w14:textFill>
            <w14:solidFill>
              <w14:schemeClr w14:val="tx1"/>
            </w14:solidFill>
          </w14:textFill>
        </w:rPr>
        <w:fldChar w:fldCharType="begin"/>
      </w:r>
      <w:r>
        <w:rPr>
          <w:rFonts w:hint="eastAsia" w:ascii="CESI仿宋-GB2312" w:hAnsi="CESI仿宋-GB2312" w:eastAsia="CESI仿宋-GB2312" w:cs="CESI仿宋-GB2312"/>
          <w:i w:val="0"/>
          <w:caps w:val="0"/>
          <w:color w:val="000000" w:themeColor="text1"/>
          <w:spacing w:val="0"/>
          <w:sz w:val="32"/>
          <w:szCs w:val="32"/>
          <w:u w:val="none"/>
          <w14:textFill>
            <w14:solidFill>
              <w14:schemeClr w14:val="tx1"/>
            </w14:solidFill>
          </w14:textFill>
        </w:rPr>
        <w:instrText xml:space="preserve"> HYPERLINK "https://www.xjyt.gov.cn/" </w:instrText>
      </w:r>
      <w:r>
        <w:rPr>
          <w:rFonts w:hint="eastAsia" w:ascii="CESI仿宋-GB2312" w:hAnsi="CESI仿宋-GB2312" w:eastAsia="CESI仿宋-GB2312" w:cs="CESI仿宋-GB2312"/>
          <w:i w:val="0"/>
          <w:caps w:val="0"/>
          <w:color w:val="000000" w:themeColor="text1"/>
          <w:spacing w:val="0"/>
          <w:sz w:val="32"/>
          <w:szCs w:val="32"/>
          <w:u w:val="none"/>
          <w14:textFill>
            <w14:solidFill>
              <w14:schemeClr w14:val="tx1"/>
            </w14:solidFill>
          </w14:textFill>
        </w:rPr>
        <w:fldChar w:fldCharType="separate"/>
      </w:r>
      <w:r>
        <w:rPr>
          <w:rStyle w:val="6"/>
          <w:rFonts w:hint="eastAsia" w:ascii="CESI仿宋-GB2312" w:hAnsi="CESI仿宋-GB2312" w:eastAsia="CESI仿宋-GB2312" w:cs="CESI仿宋-GB2312"/>
          <w:i w:val="0"/>
          <w:caps w:val="0"/>
          <w:color w:val="000000" w:themeColor="text1"/>
          <w:spacing w:val="0"/>
          <w:sz w:val="32"/>
          <w:szCs w:val="32"/>
          <w:u w:val="none"/>
          <w14:textFill>
            <w14:solidFill>
              <w14:schemeClr w14:val="tx1"/>
            </w14:solidFill>
          </w14:textFill>
        </w:rPr>
        <w:t>https://www.xjyt.gov.cn/</w:t>
      </w:r>
      <w:r>
        <w:rPr>
          <w:rFonts w:hint="eastAsia" w:ascii="CESI仿宋-GB2312" w:hAnsi="CESI仿宋-GB2312" w:eastAsia="CESI仿宋-GB2312" w:cs="CESI仿宋-GB2312"/>
          <w:i w:val="0"/>
          <w:caps w:val="0"/>
          <w:color w:val="000000" w:themeColor="text1"/>
          <w:spacing w:val="0"/>
          <w:sz w:val="32"/>
          <w:szCs w:val="32"/>
          <w:u w:val="none"/>
          <w14:textFill>
            <w14:solidFill>
              <w14:schemeClr w14:val="tx1"/>
            </w14:solidFill>
          </w14:textFill>
        </w:rPr>
        <w:fldChar w:fldCharType="end"/>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2.政务新媒体：游在于田微信公众号、游在于田抖音；</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3.于田县人民政府新闻发布会；</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4.其他：报刊、广播、电视等；</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5.现场查阅点：于田县</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市场监督管理局办公室</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，地址：于田县建德路</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7</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号；办公时间：周一至周五，夏季：上午10:00-14:00，下午16:00-20:00，冬季：上午10:00-14:00，下午15:30-19:30（节假日除外），联系电话：0903-68</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12315</w:t>
      </w:r>
    </w:p>
    <w:p w14:paraId="573FD087">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（三）</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公开时限</w:t>
      </w:r>
    </w:p>
    <w:p w14:paraId="4B370B4F">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依据《条例》规定，属于主动公开范围的政府信息，应当自该政府信息形成或者变更之日起20个工作日内及时公开。法律、法规对政府信息公开的期限另有规定的，从其规定。</w:t>
      </w:r>
    </w:p>
    <w:p w14:paraId="3141AE93">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firstLine="0" w:firstLineChars="0"/>
        <w:jc w:val="both"/>
        <w:textAlignment w:val="auto"/>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依申请公开政府信息</w:t>
      </w:r>
    </w:p>
    <w:p w14:paraId="4BABE8B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凡涉及党委、政府联合发文的信息，严格按照《中国共产党党务公开条例（试行）》规定执行。</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（一）受理机构</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受理机构：于田县市场监督管理局办公室</w:t>
      </w:r>
    </w:p>
    <w:p w14:paraId="5B0A46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工作时间：夏季：上午10:00-14:00，下午16:00-20:00，冬季：上午10:00-14:00，下午15:30-19:30（节假日除外)。</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联系地址：于田县建德路</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7</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号于田县市场监督管理局办公室</w:t>
      </w:r>
    </w:p>
    <w:p w14:paraId="740316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联系电话：0903-68</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12315</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xml:space="preserve">    </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 xml:space="preserve"> </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传真号码：0903-6</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121000</w:t>
      </w:r>
    </w:p>
    <w:p w14:paraId="472BFD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邮政编码：848000</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（二）申请所需材料</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申请人提出的政府信息公开申请应当真实载明下列内容：</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1.申请人的姓名或名称、有效身份证明、联系方式。</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3.申请公开的政府信息的形式要求，包括获取信息的方式、途径。</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申请人向本机关提交政府信息公开申请，应当同时上传或提供身份证明。</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 xml:space="preserve">    </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（三）申请方式</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申请人向本机关获取政府信息的，可采取以下方式提出申请：</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1.当面提交</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地址：于田县建德路</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7</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号于田县市场监督管理局办公室</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工作时间：夏季：上午10:00-14:00，下午16:00-20:00，冬季：上午10:00-14:00，下午15:30-19:30（节假日除外)。</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联系电话：0903-6</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812315</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2.信函申请</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收件人名称：于田县市场监督管理局办公室</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通信地址：于田县建德路</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7</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号</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联系电话：0903-68</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12315</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邮编：848000</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其他：本机关只接收中国邮政寄件，来信请在信封显著位置注明“政府信息公开申请”字样。</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（四）申请处理</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1.答复时限</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2.答复情形</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（1）属于已经主动公开的，告知申请人获取该政府信息的方式和途径；</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（2）属于可以公开的，向申请人提供该政府信息，或者告知申请人获取该政府信息的方式、途径和时间；</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（3）属于不予公开范围的，告知申请人并说明理由；</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（4）经检索没有所申请公开信息的，告知申请人该政府信息不存在；</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（五）申请注意事项</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1.申请人委托代理人提出政府信息公开申请的，应当提供委托代理证明材料。</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74A1F6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3.申请人以政府信息公开申请的形式进行信访、投诉、举报等活动，本机关将告知申请人不作为政府信息公开申请处理并告知通过相应渠道提出。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三、不予公开范围</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3.本机关的内部事务信息，包括人事管理、后勤管理、内部工作流程等方面的信息不予公开。</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4.本机关在履行行政管理职能过程中形成的讨论记录、过程稿、磋商信函、请示报告等过程性信息以及行政执法案卷信息，不予公开。法律、法规、规章规定上述信息应当公开的，从其规定。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四、政府信息公开工作机构</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于田县人民政府办公室是本行政区域的政府信息公开工作主管部门，负责推进、指导、协调、监督本地区政府信息公开工作。</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工作机构名称：于田县市场监督管理局办公室</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办公地址：于田县建德路</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7</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号</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办公时间：夏季：上午10:00-14:00，下午16:00-20:00，冬季：上午10:00-14:00，下午15:30-19:30（节假日除外)。</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联系电话：0903-68</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12315</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传真号码：0903-6</w:t>
      </w:r>
      <w:r>
        <w:rPr>
          <w:rFonts w:hint="eastAsia" w:ascii="CESI仿宋-GB2312" w:hAnsi="CESI仿宋-GB2312" w:eastAsia="CESI仿宋-GB2312" w:cs="CESI仿宋-GB2312"/>
          <w:i w:val="0"/>
          <w:caps w:val="0"/>
          <w:color w:val="000000" w:themeColor="text1"/>
          <w:spacing w:val="0"/>
          <w:sz w:val="32"/>
          <w:szCs w:val="32"/>
          <w:lang w:val="en-US" w:eastAsia="zh-CN"/>
          <w14:textFill>
            <w14:solidFill>
              <w14:schemeClr w14:val="tx1"/>
            </w14:solidFill>
          </w14:textFill>
        </w:rPr>
        <w:t>121000</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五、监督和救济</w:t>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      公民、法人或者其他组织认为受理机构未依法履行政府信息公开义务的，根据《条例》第四十七条、第五十一条规定，可以向上一级</w:t>
      </w:r>
      <w:bookmarkStart w:id="0" w:name="_GoBack"/>
      <w:bookmarkEnd w:id="0"/>
      <w:r>
        <w:rPr>
          <w:rFonts w:hint="eastAsia" w:ascii="CESI仿宋-GB2312" w:hAnsi="CESI仿宋-GB2312" w:eastAsia="CESI仿宋-GB2312" w:cs="CESI仿宋-GB2312"/>
          <w:i w:val="0"/>
          <w:caps w:val="0"/>
          <w:color w:val="000000" w:themeColor="text1"/>
          <w:spacing w:val="0"/>
          <w:sz w:val="32"/>
          <w:szCs w:val="32"/>
          <w14:textFill>
            <w14:solidFill>
              <w14:schemeClr w14:val="tx1"/>
            </w14:solidFill>
          </w14:textFill>
        </w:rPr>
        <w:t>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6A1CD3"/>
    <w:multiLevelType w:val="singleLevel"/>
    <w:tmpl w:val="D76A1CD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mMzQwMWJmNzFjNmM4YTY1MWFhNTYwNjIyYjA5ZWQifQ=="/>
  </w:docVars>
  <w:rsids>
    <w:rsidRoot w:val="00000000"/>
    <w:rsid w:val="01D63678"/>
    <w:rsid w:val="02020CFE"/>
    <w:rsid w:val="03F733DD"/>
    <w:rsid w:val="1B2D63AA"/>
    <w:rsid w:val="1EE752DC"/>
    <w:rsid w:val="202D0946"/>
    <w:rsid w:val="205E4FFD"/>
    <w:rsid w:val="2D322130"/>
    <w:rsid w:val="3EAB0813"/>
    <w:rsid w:val="3FBB42CF"/>
    <w:rsid w:val="41C03052"/>
    <w:rsid w:val="47B1589E"/>
    <w:rsid w:val="4A9A7DBF"/>
    <w:rsid w:val="64710555"/>
    <w:rsid w:val="6708036B"/>
    <w:rsid w:val="7AE704B3"/>
    <w:rsid w:val="7D8C7419"/>
    <w:rsid w:val="7EE414A7"/>
    <w:rsid w:val="E75C17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Administrator</cp:lastModifiedBy>
  <cp:lastPrinted>2023-12-02T11:34:00Z</cp:lastPrinted>
  <dcterms:modified xsi:type="dcterms:W3CDTF">2025-07-31T09:16:39Z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A519A04BAF8D4B6D9C43ED33436F57EC_13</vt:lpwstr>
  </property>
</Properties>
</file>