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468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val="en-US" w:eastAsia="zh-CN"/>
        </w:rPr>
        <w:t>司法局</w:t>
      </w:r>
      <w:r>
        <w:rPr>
          <w:rFonts w:hint="eastAsia" w:ascii="方正小标宋简体" w:hAnsi="方正小标宋简体" w:eastAsia="方正小标宋简体" w:cs="方正小标宋简体"/>
          <w:b/>
          <w:bCs/>
          <w:i w:val="0"/>
          <w:iCs w:val="0"/>
          <w:caps w:val="0"/>
          <w:color w:val="auto"/>
          <w:spacing w:val="0"/>
          <w:sz w:val="44"/>
          <w:szCs w:val="44"/>
        </w:rPr>
        <w:t>政府信息公开指南</w:t>
      </w:r>
    </w:p>
    <w:p w14:paraId="488C57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 </w:t>
      </w: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73BE34F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eastAsia="zh-CN"/>
        </w:rPr>
        <w:t>（一）</w:t>
      </w:r>
      <w:r>
        <w:rPr>
          <w:rFonts w:hint="eastAsia" w:ascii="CESI仿宋-GB2312" w:hAnsi="CESI仿宋-GB2312" w:eastAsia="CESI仿宋-GB2312" w:cs="CESI仿宋-GB2312"/>
          <w:b w:val="0"/>
          <w:bCs w:val="0"/>
          <w:i w:val="0"/>
          <w:iCs w:val="0"/>
          <w:caps w:val="0"/>
          <w:color w:val="000000"/>
          <w:spacing w:val="0"/>
          <w:sz w:val="32"/>
          <w:szCs w:val="32"/>
        </w:rPr>
        <w:t>公开内容</w:t>
      </w:r>
    </w:p>
    <w:p w14:paraId="1897A9E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rightChars="0" w:firstLine="0" w:firstLineChars="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1.于田县司法局</w:t>
      </w:r>
      <w:r>
        <w:rPr>
          <w:rFonts w:hint="eastAsia" w:ascii="CESI仿宋-GB2312" w:hAnsi="CESI仿宋-GB2312" w:eastAsia="CESI仿宋-GB2312" w:cs="CESI仿宋-GB2312"/>
          <w:b w:val="0"/>
          <w:bCs w:val="0"/>
          <w:i w:val="0"/>
          <w:iCs w:val="0"/>
          <w:caps w:val="0"/>
          <w:color w:val="000000"/>
          <w:spacing w:val="0"/>
          <w:sz w:val="32"/>
          <w:szCs w:val="32"/>
        </w:rPr>
        <w:t>主要职责；</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行政执法人员花名册</w:t>
      </w:r>
      <w:r>
        <w:rPr>
          <w:rFonts w:hint="eastAsia" w:ascii="CESI仿宋-GB2312" w:hAnsi="CESI仿宋-GB2312" w:eastAsia="CESI仿宋-GB2312" w:cs="CESI仿宋-GB2312"/>
          <w:b w:val="0"/>
          <w:bCs w:val="0"/>
          <w:i w:val="0"/>
          <w:iCs w:val="0"/>
          <w:caps w:val="0"/>
          <w:color w:val="000000"/>
          <w:spacing w:val="0"/>
          <w:sz w:val="32"/>
          <w:szCs w:val="32"/>
        </w:rPr>
        <w:t>；</w:t>
      </w:r>
    </w:p>
    <w:p w14:paraId="1B9B98C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rightChars="0" w:firstLine="0" w:firstLineChars="0"/>
        <w:jc w:val="left"/>
        <w:textAlignment w:val="auto"/>
        <w:rPr>
          <w:rFonts w:hint="eastAsia" w:ascii="CESI仿宋-GB2312" w:hAnsi="CESI仿宋-GB2312" w:eastAsia="CESI仿宋-GB2312" w:cs="CESI仿宋-GB2312"/>
          <w:b w:val="0"/>
          <w:bCs w:val="0"/>
          <w:i w:val="0"/>
          <w:iCs w:val="0"/>
          <w:caps w:val="0"/>
          <w:color w:val="000000"/>
          <w:spacing w:val="0"/>
          <w:sz w:val="32"/>
          <w:szCs w:val="32"/>
          <w:lang w:eastAsia="zh-CN"/>
        </w:rPr>
      </w:pPr>
      <w:r>
        <w:rPr>
          <w:rFonts w:hint="eastAsia" w:ascii="CESI仿宋-GB2312" w:hAnsi="CESI仿宋-GB2312" w:eastAsia="CESI仿宋-GB2312" w:cs="CESI仿宋-GB2312"/>
          <w:b w:val="0"/>
          <w:bCs w:val="0"/>
          <w:i w:val="0"/>
          <w:iCs w:val="0"/>
          <w:caps w:val="0"/>
          <w:color w:val="000000"/>
          <w:spacing w:val="0"/>
          <w:sz w:val="32"/>
          <w:szCs w:val="32"/>
          <w:lang w:val="en-US" w:eastAsia="zh-CN"/>
        </w:rPr>
        <w:t>3.</w:t>
      </w:r>
      <w:r>
        <w:rPr>
          <w:rFonts w:hint="eastAsia" w:ascii="CESI仿宋-GB2312" w:hAnsi="CESI仿宋-GB2312" w:eastAsia="CESI仿宋-GB2312" w:cs="CESI仿宋-GB2312"/>
          <w:b w:val="0"/>
          <w:bCs w:val="0"/>
          <w:i w:val="0"/>
          <w:iCs w:val="0"/>
          <w:caps w:val="0"/>
          <w:color w:val="000000"/>
          <w:spacing w:val="0"/>
          <w:sz w:val="32"/>
          <w:szCs w:val="32"/>
        </w:rPr>
        <w:t>行政许可、行政处罚、行政强制和其他对外管理服等；</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.其他需要公开的政府信息。</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eastAsia="zh-CN"/>
        </w:rPr>
        <w:t>（二）公开渠道</w:t>
      </w:r>
    </w:p>
    <w:p w14:paraId="082F05D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1.政府网站：于田县人民政府门户网站（网址：</w:t>
      </w:r>
      <w:r>
        <w:rPr>
          <w:rFonts w:hint="eastAsia" w:ascii="CESI仿宋-GB2312" w:hAnsi="CESI仿宋-GB2312" w:eastAsia="CESI仿宋-GB2312" w:cs="CESI仿宋-GB2312"/>
          <w:b w:val="0"/>
          <w:bCs w:val="0"/>
          <w:i w:val="0"/>
          <w:iCs w:val="0"/>
          <w:caps w:val="0"/>
          <w:color w:val="222222"/>
          <w:spacing w:val="0"/>
          <w:sz w:val="32"/>
          <w:szCs w:val="32"/>
          <w:u w:val="none"/>
        </w:rPr>
        <w:fldChar w:fldCharType="begin"/>
      </w:r>
      <w:r>
        <w:rPr>
          <w:rFonts w:hint="eastAsia" w:ascii="CESI仿宋-GB2312" w:hAnsi="CESI仿宋-GB2312" w:eastAsia="CESI仿宋-GB2312" w:cs="CESI仿宋-GB2312"/>
          <w:b w:val="0"/>
          <w:bCs w:val="0"/>
          <w:i w:val="0"/>
          <w:iCs w:val="0"/>
          <w:caps w:val="0"/>
          <w:color w:val="222222"/>
          <w:spacing w:val="0"/>
          <w:sz w:val="32"/>
          <w:szCs w:val="32"/>
          <w:u w:val="none"/>
        </w:rPr>
        <w:instrText xml:space="preserve"> HYPERLINK "https://www.xjyt.gov.cn/" </w:instrText>
      </w:r>
      <w:r>
        <w:rPr>
          <w:rFonts w:hint="eastAsia" w:ascii="CESI仿宋-GB2312" w:hAnsi="CESI仿宋-GB2312" w:eastAsia="CESI仿宋-GB2312" w:cs="CESI仿宋-GB2312"/>
          <w:b w:val="0"/>
          <w:bCs w:val="0"/>
          <w:i w:val="0"/>
          <w:iCs w:val="0"/>
          <w:caps w:val="0"/>
          <w:color w:val="222222"/>
          <w:spacing w:val="0"/>
          <w:sz w:val="32"/>
          <w:szCs w:val="32"/>
          <w:u w:val="none"/>
        </w:rPr>
        <w:fldChar w:fldCharType="separate"/>
      </w:r>
      <w:r>
        <w:rPr>
          <w:rStyle w:val="6"/>
          <w:rFonts w:hint="eastAsia" w:ascii="CESI仿宋-GB2312" w:hAnsi="CESI仿宋-GB2312" w:eastAsia="CESI仿宋-GB2312" w:cs="CESI仿宋-GB2312"/>
          <w:b w:val="0"/>
          <w:bCs w:val="0"/>
          <w:i w:val="0"/>
          <w:iCs w:val="0"/>
          <w:caps w:val="0"/>
          <w:color w:val="222222"/>
          <w:spacing w:val="0"/>
          <w:sz w:val="32"/>
          <w:szCs w:val="32"/>
          <w:u w:val="none"/>
        </w:rPr>
        <w:t>https://www.xjyt.gov.cn/</w:t>
      </w:r>
      <w:r>
        <w:rPr>
          <w:rFonts w:hint="eastAsia" w:ascii="CESI仿宋-GB2312" w:hAnsi="CESI仿宋-GB2312" w:eastAsia="CESI仿宋-GB2312" w:cs="CESI仿宋-GB2312"/>
          <w:b w:val="0"/>
          <w:bCs w:val="0"/>
          <w:i w:val="0"/>
          <w:iCs w:val="0"/>
          <w:caps w:val="0"/>
          <w:color w:val="222222"/>
          <w:spacing w:val="0"/>
          <w:sz w:val="32"/>
          <w:szCs w:val="32"/>
          <w:u w:val="none"/>
        </w:rPr>
        <w:fldChar w:fldCharType="end"/>
      </w:r>
      <w:r>
        <w:rPr>
          <w:rFonts w:hint="eastAsia" w:ascii="CESI仿宋-GB2312" w:hAnsi="CESI仿宋-GB2312" w:eastAsia="CESI仿宋-GB2312" w:cs="CESI仿宋-GB2312"/>
          <w:b w:val="0"/>
          <w:bCs w:val="0"/>
          <w:i w:val="0"/>
          <w:iCs w:val="0"/>
          <w:caps w:val="0"/>
          <w:color w:val="000000"/>
          <w:spacing w:val="0"/>
          <w:sz w:val="32"/>
          <w:szCs w:val="32"/>
        </w:rPr>
        <w:t>）；</w:t>
      </w:r>
    </w:p>
    <w:p w14:paraId="736A8A5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2.政务新媒体：</w:t>
      </w:r>
      <w:r>
        <w:rPr>
          <w:rFonts w:hint="eastAsia" w:ascii="CESI仿宋-GB2312" w:hAnsi="CESI仿宋-GB2312" w:eastAsia="CESI仿宋-GB2312" w:cs="CESI仿宋-GB2312"/>
          <w:b w:val="0"/>
          <w:bCs w:val="0"/>
          <w:i w:val="0"/>
          <w:iCs w:val="0"/>
          <w:caps w:val="0"/>
          <w:color w:val="000000"/>
          <w:spacing w:val="0"/>
          <w:sz w:val="32"/>
          <w:szCs w:val="32"/>
          <w:lang w:val="en-US" w:eastAsia="zh-CN"/>
        </w:rPr>
        <w:t>法治于田</w:t>
      </w:r>
      <w:r>
        <w:rPr>
          <w:rFonts w:hint="eastAsia" w:ascii="CESI仿宋-GB2312" w:hAnsi="CESI仿宋-GB2312" w:eastAsia="CESI仿宋-GB2312" w:cs="CESI仿宋-GB2312"/>
          <w:b w:val="0"/>
          <w:bCs w:val="0"/>
          <w:i w:val="0"/>
          <w:iCs w:val="0"/>
          <w:caps w:val="0"/>
          <w:color w:val="000000"/>
          <w:spacing w:val="0"/>
          <w:sz w:val="32"/>
          <w:szCs w:val="32"/>
        </w:rPr>
        <w:t>；</w:t>
      </w:r>
    </w:p>
    <w:p w14:paraId="11A522A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3.其他：报刊、广播、电视等；</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30831A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347561B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eastAsia="zh-CN"/>
        </w:rPr>
        <w:t>二</w:t>
      </w:r>
      <w:r>
        <w:rPr>
          <w:rFonts w:hint="eastAsia" w:ascii="CESI仿宋-GB2312" w:hAnsi="CESI仿宋-GB2312" w:eastAsia="CESI仿宋-GB2312" w:cs="CESI仿宋-GB2312"/>
          <w:b w:val="0"/>
          <w:bCs w:val="0"/>
          <w:i w:val="0"/>
          <w:iCs w:val="0"/>
          <w:caps w:val="0"/>
          <w:color w:val="000000"/>
          <w:spacing w:val="0"/>
          <w:sz w:val="32"/>
          <w:szCs w:val="32"/>
        </w:rPr>
        <w:t>、依申请公开政府信息</w:t>
      </w:r>
    </w:p>
    <w:p w14:paraId="64E1672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06D89C0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凡涉及党委、政府联合发文的信息，严格按照《中国共产党党务公开条例（试行）》规定执行。</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lang w:eastAsia="zh-CN"/>
        </w:rPr>
        <w:t>（一）受理机构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受理机构：</w:t>
      </w:r>
      <w:r>
        <w:rPr>
          <w:rFonts w:hint="eastAsia" w:ascii="CESI仿宋-GB2312" w:hAnsi="CESI仿宋-GB2312" w:eastAsia="CESI仿宋-GB2312" w:cs="CESI仿宋-GB2312"/>
          <w:b w:val="0"/>
          <w:bCs w:val="0"/>
          <w:i w:val="0"/>
          <w:iCs w:val="0"/>
          <w:caps w:val="0"/>
          <w:color w:val="000000"/>
          <w:spacing w:val="0"/>
          <w:sz w:val="32"/>
          <w:szCs w:val="32"/>
          <w:lang w:eastAsia="zh-CN"/>
        </w:rPr>
        <w:t>于田县司法局</w:t>
      </w:r>
      <w:r>
        <w:rPr>
          <w:rFonts w:hint="eastAsia" w:ascii="CESI仿宋-GB2312" w:hAnsi="CESI仿宋-GB2312" w:eastAsia="CESI仿宋-GB2312" w:cs="CESI仿宋-GB2312"/>
          <w:b w:val="0"/>
          <w:bCs w:val="0"/>
          <w:i w:val="0"/>
          <w:iCs w:val="0"/>
          <w:caps w:val="0"/>
          <w:color w:val="000000"/>
          <w:spacing w:val="0"/>
          <w:sz w:val="32"/>
          <w:szCs w:val="32"/>
          <w:lang w:val="en-US" w:eastAsia="zh-CN"/>
        </w:rPr>
        <w:t>综合办公室</w:t>
      </w:r>
    </w:p>
    <w:p w14:paraId="40535F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工作时间：夏季：上午10:00-14:00，下午16:00-20:00，冬季：上午10:00-14:00，下午15:30-19:30（节假日除外)。联系地址：于田县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卡鲁克路8号</w:t>
      </w:r>
      <w:r>
        <w:rPr>
          <w:rFonts w:hint="eastAsia" w:ascii="CESI仿宋-GB2312" w:hAnsi="CESI仿宋-GB2312" w:eastAsia="CESI仿宋-GB2312" w:cs="CESI仿宋-GB2312"/>
          <w:b w:val="0"/>
          <w:bCs w:val="0"/>
          <w:i w:val="0"/>
          <w:iCs w:val="0"/>
          <w:caps w:val="0"/>
          <w:color w:val="000000"/>
          <w:spacing w:val="0"/>
          <w:sz w:val="32"/>
          <w:szCs w:val="32"/>
          <w:lang w:eastAsia="zh-CN"/>
        </w:rPr>
        <w:t>于田县司局</w:t>
      </w:r>
      <w:r>
        <w:rPr>
          <w:rFonts w:hint="eastAsia" w:ascii="CESI仿宋-GB2312" w:hAnsi="CESI仿宋-GB2312" w:eastAsia="CESI仿宋-GB2312" w:cs="CESI仿宋-GB2312"/>
          <w:b w:val="0"/>
          <w:bCs w:val="0"/>
          <w:i w:val="0"/>
          <w:iCs w:val="0"/>
          <w:caps w:val="0"/>
          <w:color w:val="000000"/>
          <w:spacing w:val="0"/>
          <w:sz w:val="32"/>
          <w:szCs w:val="32"/>
        </w:rPr>
        <w:t>     </w:t>
      </w:r>
    </w:p>
    <w:p w14:paraId="60C851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联系电话：0903-6811</w:t>
      </w:r>
      <w:r>
        <w:rPr>
          <w:rFonts w:hint="eastAsia" w:ascii="CESI仿宋-GB2312" w:hAnsi="CESI仿宋-GB2312" w:eastAsia="CESI仿宋-GB2312" w:cs="CESI仿宋-GB2312"/>
          <w:b w:val="0"/>
          <w:bCs w:val="0"/>
          <w:i w:val="0"/>
          <w:iCs w:val="0"/>
          <w:caps w:val="0"/>
          <w:color w:val="000000"/>
          <w:spacing w:val="0"/>
          <w:sz w:val="32"/>
          <w:szCs w:val="32"/>
          <w:lang w:val="en-US" w:eastAsia="zh-CN"/>
        </w:rPr>
        <w:t>527</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传真号码：0903-6811</w:t>
      </w:r>
      <w:r>
        <w:rPr>
          <w:rFonts w:hint="eastAsia" w:ascii="CESI仿宋-GB2312" w:hAnsi="CESI仿宋-GB2312" w:eastAsia="CESI仿宋-GB2312" w:cs="CESI仿宋-GB2312"/>
          <w:b w:val="0"/>
          <w:bCs w:val="0"/>
          <w:i w:val="0"/>
          <w:iCs w:val="0"/>
          <w:caps w:val="0"/>
          <w:color w:val="000000"/>
          <w:spacing w:val="0"/>
          <w:sz w:val="32"/>
          <w:szCs w:val="32"/>
          <w:lang w:val="en-US" w:eastAsia="zh-CN"/>
        </w:rPr>
        <w:t>527</w:t>
      </w:r>
      <w:r>
        <w:rPr>
          <w:rFonts w:hint="eastAsia" w:ascii="CESI仿宋-GB2312" w:hAnsi="CESI仿宋-GB2312" w:eastAsia="CESI仿宋-GB2312" w:cs="CESI仿宋-GB2312"/>
          <w:b w:val="0"/>
          <w:bCs w:val="0"/>
          <w:i w:val="0"/>
          <w:iCs w:val="0"/>
          <w:caps w:val="0"/>
          <w:color w:val="000000"/>
          <w:spacing w:val="0"/>
          <w:sz w:val="32"/>
          <w:szCs w:val="32"/>
        </w:rPr>
        <w:t>        邮政编码：848000</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lang w:eastAsia="zh-CN"/>
        </w:rPr>
        <w:t>（二）申请所需材料</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申请人提出的政府信息公开申请应当真实载明下列内容：</w:t>
      </w:r>
    </w:p>
    <w:p w14:paraId="408832A7">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19" w:leftChars="152" w:right="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申请人的姓名或名称、有效身份证明、联系方式。</w:t>
      </w:r>
    </w:p>
    <w:p w14:paraId="11E6C60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3.申请公开的政府信息的形式要求，包括获取信息的方式、途径。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申请人向本机关提交政府信息公开申请，应当同时上传或提供身份证明。</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lang w:eastAsia="zh-CN"/>
        </w:rPr>
        <w:t>（三）申请方式</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申请人向本机关获取政府信息的，可采取以下方式提出申请：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1.当面提交</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卡鲁克路8号</w:t>
      </w:r>
      <w:r>
        <w:rPr>
          <w:rFonts w:hint="eastAsia" w:ascii="CESI仿宋-GB2312" w:hAnsi="CESI仿宋-GB2312" w:eastAsia="CESI仿宋-GB2312" w:cs="CESI仿宋-GB2312"/>
          <w:b w:val="0"/>
          <w:bCs w:val="0"/>
          <w:i w:val="0"/>
          <w:iCs w:val="0"/>
          <w:caps w:val="0"/>
          <w:color w:val="000000"/>
          <w:spacing w:val="0"/>
          <w:sz w:val="32"/>
          <w:szCs w:val="32"/>
          <w:lang w:eastAsia="zh-CN"/>
        </w:rPr>
        <w:t>于田县司法局</w:t>
      </w:r>
      <w:r>
        <w:rPr>
          <w:rFonts w:hint="eastAsia" w:ascii="CESI仿宋-GB2312" w:hAnsi="CESI仿宋-GB2312" w:eastAsia="CESI仿宋-GB2312" w:cs="CESI仿宋-GB2312"/>
          <w:b w:val="0"/>
          <w:bCs w:val="0"/>
          <w:i w:val="0"/>
          <w:iCs w:val="0"/>
          <w:caps w:val="0"/>
          <w:color w:val="000000"/>
          <w:spacing w:val="0"/>
          <w:sz w:val="32"/>
          <w:szCs w:val="32"/>
          <w:lang w:val="en-US" w:eastAsia="zh-CN"/>
        </w:rPr>
        <w:t>综合办公室</w:t>
      </w:r>
    </w:p>
    <w:p w14:paraId="1D0364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联系电话：0903-6811</w:t>
      </w:r>
      <w:r>
        <w:rPr>
          <w:rFonts w:hint="eastAsia" w:ascii="CESI仿宋-GB2312" w:hAnsi="CESI仿宋-GB2312" w:eastAsia="CESI仿宋-GB2312" w:cs="CESI仿宋-GB2312"/>
          <w:b w:val="0"/>
          <w:bCs w:val="0"/>
          <w:i w:val="0"/>
          <w:iCs w:val="0"/>
          <w:caps w:val="0"/>
          <w:color w:val="000000"/>
          <w:spacing w:val="0"/>
          <w:sz w:val="32"/>
          <w:szCs w:val="32"/>
          <w:lang w:val="en-US" w:eastAsia="zh-CN"/>
        </w:rPr>
        <w:t>527</w:t>
      </w:r>
      <w:r>
        <w:rPr>
          <w:rFonts w:hint="eastAsia" w:ascii="CESI仿宋-GB2312" w:hAnsi="CESI仿宋-GB2312" w:eastAsia="CESI仿宋-GB2312" w:cs="CESI仿宋-GB2312"/>
          <w:b w:val="0"/>
          <w:bCs w:val="0"/>
          <w:i w:val="0"/>
          <w:iCs w:val="0"/>
          <w:caps w:val="0"/>
          <w:color w:val="000000"/>
          <w:spacing w:val="0"/>
          <w:sz w:val="32"/>
          <w:szCs w:val="32"/>
        </w:rPr>
        <w:t>       </w:t>
      </w:r>
    </w:p>
    <w:p w14:paraId="268D7E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2.信函申请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收件人名称：</w:t>
      </w:r>
      <w:r>
        <w:rPr>
          <w:rFonts w:hint="eastAsia" w:ascii="CESI仿宋-GB2312" w:hAnsi="CESI仿宋-GB2312" w:eastAsia="CESI仿宋-GB2312" w:cs="CESI仿宋-GB2312"/>
          <w:b w:val="0"/>
          <w:bCs w:val="0"/>
          <w:i w:val="0"/>
          <w:iCs w:val="0"/>
          <w:caps w:val="0"/>
          <w:color w:val="000000"/>
          <w:spacing w:val="0"/>
          <w:sz w:val="32"/>
          <w:szCs w:val="32"/>
          <w:lang w:eastAsia="zh-CN"/>
        </w:rPr>
        <w:t>于田县司法局</w:t>
      </w:r>
      <w:r>
        <w:rPr>
          <w:rFonts w:hint="eastAsia" w:ascii="CESI仿宋-GB2312" w:hAnsi="CESI仿宋-GB2312" w:eastAsia="CESI仿宋-GB2312" w:cs="CESI仿宋-GB2312"/>
          <w:b w:val="0"/>
          <w:bCs w:val="0"/>
          <w:i w:val="0"/>
          <w:iCs w:val="0"/>
          <w:caps w:val="0"/>
          <w:color w:val="000000"/>
          <w:spacing w:val="0"/>
          <w:sz w:val="32"/>
          <w:szCs w:val="32"/>
          <w:lang w:val="en-US" w:eastAsia="zh-CN"/>
        </w:rPr>
        <w:t>综合办公室</w:t>
      </w:r>
      <w:r>
        <w:rPr>
          <w:rFonts w:hint="eastAsia" w:ascii="CESI仿宋-GB2312" w:hAnsi="CESI仿宋-GB2312" w:eastAsia="CESI仿宋-GB2312" w:cs="CESI仿宋-GB2312"/>
          <w:b w:val="0"/>
          <w:bCs w:val="0"/>
          <w:i w:val="0"/>
          <w:iCs w:val="0"/>
          <w:caps w:val="0"/>
          <w:color w:val="000000"/>
          <w:spacing w:val="0"/>
          <w:sz w:val="32"/>
          <w:szCs w:val="32"/>
        </w:rPr>
        <w:t xml:space="preserve">  </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i w:val="0"/>
          <w:iCs w:val="0"/>
          <w:caps w:val="0"/>
          <w:color w:val="000000"/>
          <w:spacing w:val="0"/>
          <w:sz w:val="32"/>
          <w:szCs w:val="32"/>
        </w:rPr>
        <w:t>通信地址：于田县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卡鲁克路8号</w:t>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邮编：848000</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其他：本机关只接收中国邮政寄件，来信请在信封显著位置注明“政府信息公开申请”字样。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w:t>
      </w:r>
      <w:r>
        <w:rPr>
          <w:rFonts w:hint="eastAsia" w:ascii="CESI仿宋-GB2312" w:hAnsi="CESI仿宋-GB2312" w:eastAsia="CESI仿宋-GB2312" w:cs="CESI仿宋-GB2312"/>
          <w:b w:val="0"/>
          <w:bCs w:val="0"/>
          <w:i w:val="0"/>
          <w:iCs w:val="0"/>
          <w:caps w:val="0"/>
          <w:color w:val="000000"/>
          <w:spacing w:val="0"/>
          <w:sz w:val="32"/>
          <w:szCs w:val="32"/>
          <w:lang w:eastAsia="zh-CN"/>
        </w:rPr>
        <w:t>（四）申请处理</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1.答复时限</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本机关收到政府信息公开申请后，予以登记。除可以当场答复的外，自收到申请之日起20个工作日内予以答复；如需延长答复期限的，经本机关负责人同意并告知申请人，延长答复的期限最长不超过20个工作日。</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2.答复情形</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（1）属于已经主动公开的，告知申请人获取该政府信息的方式和途径；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（2）属于可以公开的，向申请人提供该政府信息，或者告知申请人获取该政府信息的方式、途径和时间；</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（3）属于不予公开范围的，告知申请人并说明理由；</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（4）经检索没有所申请公开信息的，告知申请人该政府信息不存在；</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（五）申请注意事项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1.申请人委托代理人提出政府信息公开申请的，应当提供委托代理证明材料。</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30ACB091">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19" w:leftChars="152" w:right="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三、不予公开范围</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3.本机关的内部事务信息，包括人事管理、后勤管理、内部工作流程等方面的信息不予公开。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4.本机关在履行行政管理职能过程中形成的讨论记录、过程稿、磋商信函、请示报告等过程性信息以及行政执法案卷信息，不予公开。法律、法规、规章规定上述信息应当公开的，从其规定。</w:t>
      </w:r>
    </w:p>
    <w:p w14:paraId="1BFF5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四、政府信息公开工作机构</w:t>
      </w:r>
    </w:p>
    <w:p w14:paraId="7EB7CB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于田县</w:t>
      </w:r>
      <w:r>
        <w:rPr>
          <w:rFonts w:hint="eastAsia" w:ascii="CESI仿宋-GB2312" w:hAnsi="CESI仿宋-GB2312" w:eastAsia="CESI仿宋-GB2312" w:cs="CESI仿宋-GB2312"/>
          <w:b w:val="0"/>
          <w:bCs w:val="0"/>
          <w:sz w:val="32"/>
          <w:szCs w:val="32"/>
          <w:lang w:eastAsia="zh-CN"/>
        </w:rPr>
        <w:t>司法局</w:t>
      </w:r>
      <w:r>
        <w:rPr>
          <w:rFonts w:hint="eastAsia" w:ascii="CESI仿宋-GB2312" w:hAnsi="CESI仿宋-GB2312" w:eastAsia="CESI仿宋-GB2312" w:cs="CESI仿宋-GB2312"/>
          <w:b w:val="0"/>
          <w:bCs w:val="0"/>
          <w:sz w:val="32"/>
          <w:szCs w:val="32"/>
        </w:rPr>
        <w:t>是本行政区域的政府信息公开工作主管部门，负责推进、指导、协调、监督本地区政府信息公开工作。</w:t>
      </w:r>
    </w:p>
    <w:p w14:paraId="24E416B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rightChars="0" w:firstLine="0" w:firstLineChars="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工作机构名称：</w:t>
      </w:r>
      <w:r>
        <w:rPr>
          <w:rFonts w:hint="eastAsia" w:ascii="CESI仿宋-GB2312" w:hAnsi="CESI仿宋-GB2312" w:eastAsia="CESI仿宋-GB2312" w:cs="CESI仿宋-GB2312"/>
          <w:b w:val="0"/>
          <w:bCs w:val="0"/>
          <w:i w:val="0"/>
          <w:iCs w:val="0"/>
          <w:caps w:val="0"/>
          <w:color w:val="000000"/>
          <w:spacing w:val="0"/>
          <w:sz w:val="32"/>
          <w:szCs w:val="32"/>
          <w:lang w:eastAsia="zh-CN"/>
        </w:rPr>
        <w:t>于田县司法局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办公地址：于田县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卡鲁克路8号</w:t>
      </w:r>
    </w:p>
    <w:p w14:paraId="2D79F9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办公时间：夏季：上午10:00-14:00，下午16:00-20:00，冬季：上午10:00-14:00，下午15:30-19:30（节假日除外)。</w:t>
      </w:r>
    </w:p>
    <w:p w14:paraId="5AD1B9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联系电话：0903-6811</w:t>
      </w:r>
      <w:r>
        <w:rPr>
          <w:rFonts w:hint="eastAsia" w:ascii="CESI仿宋-GB2312" w:hAnsi="CESI仿宋-GB2312" w:eastAsia="CESI仿宋-GB2312" w:cs="CESI仿宋-GB2312"/>
          <w:b w:val="0"/>
          <w:bCs w:val="0"/>
          <w:i w:val="0"/>
          <w:iCs w:val="0"/>
          <w:caps w:val="0"/>
          <w:color w:val="000000"/>
          <w:spacing w:val="0"/>
          <w:sz w:val="32"/>
          <w:szCs w:val="32"/>
          <w:lang w:val="en-US" w:eastAsia="zh-CN"/>
        </w:rPr>
        <w:t>527</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xml:space="preserve">    </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传真号码：0903-6811</w:t>
      </w:r>
      <w:r>
        <w:rPr>
          <w:rFonts w:hint="eastAsia" w:ascii="CESI仿宋-GB2312" w:hAnsi="CESI仿宋-GB2312" w:eastAsia="CESI仿宋-GB2312" w:cs="CESI仿宋-GB2312"/>
          <w:b w:val="0"/>
          <w:bCs w:val="0"/>
          <w:i w:val="0"/>
          <w:iCs w:val="0"/>
          <w:caps w:val="0"/>
          <w:color w:val="000000"/>
          <w:spacing w:val="0"/>
          <w:sz w:val="32"/>
          <w:szCs w:val="32"/>
          <w:lang w:val="en-US" w:eastAsia="zh-CN"/>
        </w:rPr>
        <w:t>527</w:t>
      </w:r>
      <w:bookmarkStart w:id="0" w:name="_GoBack"/>
      <w:bookmarkEnd w:id="0"/>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五、监督和救济</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9E39F4"/>
    <w:multiLevelType w:val="singleLevel"/>
    <w:tmpl w:val="FA9E39F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jNWY4ODQzMTNjZGViYWZlYTc0NDMyYWUxNmQ4NDMifQ=="/>
  </w:docVars>
  <w:rsids>
    <w:rsidRoot w:val="00000000"/>
    <w:rsid w:val="03C60B9D"/>
    <w:rsid w:val="07FE6515"/>
    <w:rsid w:val="0A6C657A"/>
    <w:rsid w:val="0B855DAA"/>
    <w:rsid w:val="0D967D94"/>
    <w:rsid w:val="0DDE51CE"/>
    <w:rsid w:val="0F521BBF"/>
    <w:rsid w:val="14D51462"/>
    <w:rsid w:val="1C7416E6"/>
    <w:rsid w:val="1DFA45D6"/>
    <w:rsid w:val="1E1E23D0"/>
    <w:rsid w:val="20136BAE"/>
    <w:rsid w:val="20E23E58"/>
    <w:rsid w:val="24233925"/>
    <w:rsid w:val="25A81B4F"/>
    <w:rsid w:val="27CF48D8"/>
    <w:rsid w:val="2A3F1F4D"/>
    <w:rsid w:val="2AE763AF"/>
    <w:rsid w:val="30A37E47"/>
    <w:rsid w:val="3B4C6F3C"/>
    <w:rsid w:val="3B983B4A"/>
    <w:rsid w:val="41961530"/>
    <w:rsid w:val="453E3FFC"/>
    <w:rsid w:val="48496F13"/>
    <w:rsid w:val="4C7E0D91"/>
    <w:rsid w:val="4F496CBC"/>
    <w:rsid w:val="4F900F83"/>
    <w:rsid w:val="5DA3288A"/>
    <w:rsid w:val="5FDF20BD"/>
    <w:rsid w:val="60462208"/>
    <w:rsid w:val="610C6AE3"/>
    <w:rsid w:val="63820BC7"/>
    <w:rsid w:val="6EEDB0AF"/>
    <w:rsid w:val="6F7706AA"/>
    <w:rsid w:val="7146203F"/>
    <w:rsid w:val="71D019B5"/>
    <w:rsid w:val="769D2653"/>
    <w:rsid w:val="7CD64768"/>
    <w:rsid w:val="7EFC7EB1"/>
    <w:rsid w:val="97ED7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2023-11-18T10:17:00Z</dcterms:created>
  <dc:creator>Administrator</dc:creator>
  <cp:lastModifiedBy>Administrator</cp:lastModifiedBy>
  <cp:lastPrinted>2023-11-18T13:16:00Z</cp:lastPrinted>
  <dcterms:modified xsi:type="dcterms:W3CDTF">2025-07-31T09:20:32Z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5A8108190FE34DFC8A0C6D7958B71074_12</vt:lpwstr>
  </property>
</Properties>
</file>