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426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eastAsia="zh-CN"/>
        </w:rPr>
        <w:t>于田县先拜巴扎镇</w:t>
      </w:r>
      <w:r>
        <w:rPr>
          <w:rFonts w:hint="eastAsia" w:ascii="方正小标宋简体" w:hAnsi="方正小标宋简体" w:eastAsia="方正小标宋简体" w:cs="方正小标宋简体"/>
          <w:b/>
          <w:bCs/>
          <w:sz w:val="44"/>
          <w:szCs w:val="44"/>
        </w:rPr>
        <w:t>人民政府信息公开指南</w:t>
      </w:r>
    </w:p>
    <w:p w14:paraId="5BF853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仿宋-GB2312" w:hAnsi="CESI仿宋-GB2312" w:eastAsia="CESI仿宋-GB2312" w:cs="CESI仿宋-GB2312"/>
          <w:b/>
          <w:bCs/>
          <w:sz w:val="44"/>
          <w:szCs w:val="44"/>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57DA9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（一）公开内容</w:t>
      </w:r>
    </w:p>
    <w:p w14:paraId="30B83A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highlight w:val="none"/>
          <w:lang w:val="en-US" w:eastAsia="zh-CN"/>
        </w:rPr>
      </w:pPr>
      <w:r>
        <w:rPr>
          <w:rFonts w:hint="eastAsia" w:ascii="CESI仿宋-GB2312" w:hAnsi="CESI仿宋-GB2312" w:eastAsia="CESI仿宋-GB2312" w:cs="CESI仿宋-GB2312"/>
          <w:sz w:val="32"/>
          <w:szCs w:val="32"/>
          <w:highlight w:val="none"/>
          <w:lang w:val="en-US" w:eastAsia="zh-CN"/>
        </w:rPr>
        <w:t>1.依照法律法规和国家有关规定应当主动公开的政府信息；</w:t>
      </w:r>
    </w:p>
    <w:p w14:paraId="3B5B27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lang w:val="en-US" w:eastAsia="zh-CN"/>
        </w:rPr>
        <w:t>2</w:t>
      </w:r>
      <w:r>
        <w:rPr>
          <w:rFonts w:hint="eastAsia" w:ascii="CESI仿宋-GB2312" w:hAnsi="CESI仿宋-GB2312" w:eastAsia="CESI仿宋-GB2312" w:cs="CESI仿宋-GB2312"/>
          <w:sz w:val="32"/>
          <w:szCs w:val="32"/>
          <w:highlight w:val="none"/>
        </w:rPr>
        <w:t>.</w:t>
      </w:r>
      <w:r>
        <w:rPr>
          <w:rFonts w:hint="eastAsia" w:ascii="CESI仿宋-GB2312" w:hAnsi="CESI仿宋-GB2312" w:eastAsia="CESI仿宋-GB2312" w:cs="CESI仿宋-GB2312"/>
          <w:sz w:val="32"/>
          <w:szCs w:val="32"/>
          <w:highlight w:val="none"/>
          <w:lang w:eastAsia="zh-CN"/>
        </w:rPr>
        <w:t>其他</w:t>
      </w:r>
      <w:r>
        <w:rPr>
          <w:rFonts w:hint="eastAsia" w:ascii="CESI仿宋-GB2312" w:hAnsi="CESI仿宋-GB2312" w:eastAsia="CESI仿宋-GB2312" w:cs="CESI仿宋-GB2312"/>
          <w:sz w:val="32"/>
          <w:szCs w:val="32"/>
          <w:highlight w:val="none"/>
        </w:rPr>
        <w:t>需要公开的政府信息。</w:t>
      </w:r>
    </w:p>
    <w:p w14:paraId="18742C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（二）公开渠道</w:t>
      </w:r>
    </w:p>
    <w:p w14:paraId="0FC439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政府网站：</w:t>
      </w:r>
      <w:r>
        <w:rPr>
          <w:rFonts w:hint="eastAsia" w:ascii="CESI仿宋-GB2312" w:hAnsi="CESI仿宋-GB2312" w:eastAsia="CESI仿宋-GB2312" w:cs="CESI仿宋-GB2312"/>
          <w:sz w:val="32"/>
          <w:szCs w:val="32"/>
          <w:highlight w:val="none"/>
          <w:lang w:eastAsia="zh-CN"/>
        </w:rPr>
        <w:t>于田县</w:t>
      </w:r>
      <w:r>
        <w:rPr>
          <w:rFonts w:hint="eastAsia" w:ascii="CESI仿宋-GB2312" w:hAnsi="CESI仿宋-GB2312" w:eastAsia="CESI仿宋-GB2312" w:cs="CESI仿宋-GB2312"/>
          <w:sz w:val="32"/>
          <w:szCs w:val="32"/>
          <w:highlight w:val="none"/>
        </w:rPr>
        <w:t>人民政府门户网站（网址：https://www.xjyt.gov.cn/）；</w:t>
      </w:r>
    </w:p>
    <w:p w14:paraId="168B3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2D1C11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highlight w:val="none"/>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w:t>
      </w:r>
      <w:bookmarkStart w:id="0" w:name="_GoBack"/>
      <w:bookmarkEnd w:id="0"/>
      <w:r>
        <w:rPr>
          <w:rFonts w:hint="eastAsia" w:ascii="仿宋_GB2312" w:hAnsi="仿宋_GB2312" w:eastAsia="仿宋_GB2312" w:cs="仿宋_GB2312"/>
          <w:i w:val="0"/>
          <w:iCs w:val="0"/>
          <w:caps w:val="0"/>
          <w:color w:val="auto"/>
          <w:spacing w:val="0"/>
          <w:sz w:val="32"/>
          <w:szCs w:val="32"/>
          <w:shd w:val="clear" w:color="auto" w:fill="FFFFFF"/>
        </w:rPr>
        <w:t>形成或者变更之日起20个工作日内及时公开。法律、法规对政府信息公开的期限另有规定的，从其规定。</w:t>
      </w:r>
    </w:p>
    <w:p w14:paraId="7C3E80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二、依申请公开政府信息</w:t>
      </w:r>
    </w:p>
    <w:p w14:paraId="33545B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12287C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凡涉及党委、政府联合发文的信息，严格按照《中国共产党党务公开条例（试行）》规定执行。</w:t>
      </w:r>
    </w:p>
    <w:p w14:paraId="6A883E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（一）受理机构</w:t>
      </w:r>
    </w:p>
    <w:p w14:paraId="521651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受理机构：</w:t>
      </w:r>
      <w:r>
        <w:rPr>
          <w:rFonts w:hint="eastAsia" w:ascii="CESI仿宋-GB2312" w:hAnsi="CESI仿宋-GB2312" w:eastAsia="CESI仿宋-GB2312" w:cs="CESI仿宋-GB2312"/>
          <w:sz w:val="32"/>
          <w:szCs w:val="32"/>
          <w:lang w:eastAsia="zh-CN"/>
        </w:rPr>
        <w:t>先拜巴扎镇</w:t>
      </w:r>
      <w:r>
        <w:rPr>
          <w:rFonts w:hint="eastAsia" w:ascii="CESI仿宋-GB2312" w:hAnsi="CESI仿宋-GB2312" w:eastAsia="CESI仿宋-GB2312" w:cs="CESI仿宋-GB2312"/>
          <w:sz w:val="32"/>
          <w:szCs w:val="32"/>
        </w:rPr>
        <w:t>人民政府</w:t>
      </w:r>
      <w:r>
        <w:rPr>
          <w:rFonts w:hint="eastAsia" w:ascii="CESI仿宋-GB2312" w:hAnsi="CESI仿宋-GB2312" w:eastAsia="CESI仿宋-GB2312" w:cs="CESI仿宋-GB2312"/>
          <w:sz w:val="32"/>
          <w:szCs w:val="32"/>
          <w:lang w:eastAsia="zh-CN"/>
        </w:rPr>
        <w:t>党政党建</w:t>
      </w:r>
      <w:r>
        <w:rPr>
          <w:rFonts w:hint="eastAsia" w:ascii="CESI仿宋-GB2312" w:hAnsi="CESI仿宋-GB2312" w:eastAsia="CESI仿宋-GB2312" w:cs="CESI仿宋-GB2312"/>
          <w:sz w:val="32"/>
          <w:szCs w:val="32"/>
        </w:rPr>
        <w:t>办公室</w:t>
      </w:r>
    </w:p>
    <w:p w14:paraId="3287A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工作时间：夏季：上午10:00-14:00，下午16:00-20:00，冬季：上午10:00-14:00，下午15:30-19:30（节假日除外)。</w:t>
      </w:r>
    </w:p>
    <w:p w14:paraId="777C99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联系地址：</w:t>
      </w:r>
      <w:r>
        <w:rPr>
          <w:rFonts w:hint="eastAsia" w:ascii="CESI仿宋-GB2312" w:hAnsi="CESI仿宋-GB2312" w:eastAsia="CESI仿宋-GB2312" w:cs="CESI仿宋-GB2312"/>
          <w:sz w:val="32"/>
          <w:szCs w:val="32"/>
          <w:lang w:eastAsia="zh-CN"/>
        </w:rPr>
        <w:t>先拜巴扎镇巴扎尔路先拜巴扎镇</w:t>
      </w:r>
      <w:r>
        <w:rPr>
          <w:rFonts w:hint="eastAsia" w:ascii="CESI仿宋-GB2312" w:hAnsi="CESI仿宋-GB2312" w:eastAsia="CESI仿宋-GB2312" w:cs="CESI仿宋-GB2312"/>
          <w:sz w:val="32"/>
          <w:szCs w:val="32"/>
        </w:rPr>
        <w:t>人民政府</w:t>
      </w:r>
      <w:r>
        <w:rPr>
          <w:rFonts w:hint="eastAsia" w:ascii="CESI仿宋-GB2312" w:hAnsi="CESI仿宋-GB2312" w:eastAsia="CESI仿宋-GB2312" w:cs="CESI仿宋-GB2312"/>
          <w:sz w:val="32"/>
          <w:szCs w:val="32"/>
          <w:lang w:eastAsia="zh-CN"/>
        </w:rPr>
        <w:t>党政党建</w:t>
      </w:r>
      <w:r>
        <w:rPr>
          <w:rFonts w:hint="eastAsia" w:ascii="CESI仿宋-GB2312" w:hAnsi="CESI仿宋-GB2312" w:eastAsia="CESI仿宋-GB2312" w:cs="CESI仿宋-GB2312"/>
          <w:sz w:val="32"/>
          <w:szCs w:val="32"/>
        </w:rPr>
        <w:t>办公室</w:t>
      </w:r>
    </w:p>
    <w:p w14:paraId="45C35E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联系电话：0903-</w:t>
      </w:r>
      <w:r>
        <w:rPr>
          <w:rFonts w:hint="eastAsia" w:ascii="CESI仿宋-GB2312" w:hAnsi="CESI仿宋-GB2312" w:eastAsia="CESI仿宋-GB2312" w:cs="CESI仿宋-GB2312"/>
          <w:sz w:val="32"/>
          <w:szCs w:val="32"/>
          <w:lang w:val="en-US" w:eastAsia="zh-CN"/>
        </w:rPr>
        <w:t>6890511</w:t>
      </w:r>
    </w:p>
    <w:p w14:paraId="1C7AB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传真号码：0903-6</w:t>
      </w:r>
      <w:r>
        <w:rPr>
          <w:rFonts w:hint="eastAsia" w:ascii="CESI仿宋-GB2312" w:hAnsi="CESI仿宋-GB2312" w:eastAsia="CESI仿宋-GB2312" w:cs="CESI仿宋-GB2312"/>
          <w:sz w:val="32"/>
          <w:szCs w:val="32"/>
          <w:lang w:val="en-US" w:eastAsia="zh-CN"/>
        </w:rPr>
        <w:t>890064</w:t>
      </w:r>
    </w:p>
    <w:p w14:paraId="2252DC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邮政编码：848000</w:t>
      </w:r>
    </w:p>
    <w:p w14:paraId="5145F8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（二）申请所需材料</w:t>
      </w:r>
    </w:p>
    <w:p w14:paraId="4FA73C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申请人提出的政府信息公开申请应当真实载明下列内容：</w:t>
      </w:r>
    </w:p>
    <w:p w14:paraId="0045C7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1.申请人的姓名或名称、有效身份证明、联系方式。</w:t>
      </w:r>
    </w:p>
    <w:p w14:paraId="2898EF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2.申请公开的政府信息的名称、文号或者便于行政机关查询的其他特征性描述。所需的政府信息应当描述明确、详尽，有助于受理机构确定信息内容。</w:t>
      </w:r>
    </w:p>
    <w:p w14:paraId="377BA2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3.申请公开的政府信息的形式要求，包括获取信息的方式、途径。</w:t>
      </w:r>
    </w:p>
    <w:p w14:paraId="208943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申请人向本机关提交政府信息公开申请，应当同时上传或提供身份证明。</w:t>
      </w:r>
    </w:p>
    <w:p w14:paraId="7B640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（三）申请方式</w:t>
      </w:r>
    </w:p>
    <w:p w14:paraId="1BA520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申请人填写《政府信息公开申请表》（以下简称《申请表》，申请表可以在</w:t>
      </w:r>
      <w:r>
        <w:rPr>
          <w:rFonts w:hint="eastAsia" w:ascii="CESI仿宋-GB2312" w:hAnsi="CESI仿宋-GB2312" w:eastAsia="CESI仿宋-GB2312" w:cs="CESI仿宋-GB2312"/>
          <w:sz w:val="32"/>
          <w:szCs w:val="32"/>
          <w:lang w:eastAsia="zh-CN"/>
        </w:rPr>
        <w:t>于田县</w:t>
      </w:r>
      <w:r>
        <w:rPr>
          <w:rFonts w:hint="eastAsia" w:ascii="CESI仿宋-GB2312" w:hAnsi="CESI仿宋-GB2312" w:eastAsia="CESI仿宋-GB2312" w:cs="CESI仿宋-GB2312"/>
          <w:sz w:val="32"/>
          <w:szCs w:val="32"/>
        </w:rPr>
        <w:t>人民政府门户网站政府信息公开专栏的政府信息公开指南或依申请公开栏目下载打印，申请表复印有效。</w:t>
      </w:r>
    </w:p>
    <w:p w14:paraId="5F0E24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申请人向本机关获取政府信息的，可采取以下方式提出申请：</w:t>
      </w:r>
    </w:p>
    <w:p w14:paraId="390E8F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1.当面提交</w:t>
      </w:r>
    </w:p>
    <w:p w14:paraId="70508C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地址：</w:t>
      </w:r>
      <w:r>
        <w:rPr>
          <w:rFonts w:hint="eastAsia" w:ascii="CESI仿宋-GB2312" w:hAnsi="CESI仿宋-GB2312" w:eastAsia="CESI仿宋-GB2312" w:cs="CESI仿宋-GB2312"/>
          <w:sz w:val="32"/>
          <w:szCs w:val="32"/>
          <w:lang w:eastAsia="zh-CN"/>
        </w:rPr>
        <w:t>先拜巴扎镇巴扎尔路先拜巴扎镇</w:t>
      </w:r>
      <w:r>
        <w:rPr>
          <w:rFonts w:hint="eastAsia" w:ascii="CESI仿宋-GB2312" w:hAnsi="CESI仿宋-GB2312" w:eastAsia="CESI仿宋-GB2312" w:cs="CESI仿宋-GB2312"/>
          <w:sz w:val="32"/>
          <w:szCs w:val="32"/>
        </w:rPr>
        <w:t>人民政府</w:t>
      </w:r>
      <w:r>
        <w:rPr>
          <w:rFonts w:hint="eastAsia" w:ascii="CESI仿宋-GB2312" w:hAnsi="CESI仿宋-GB2312" w:eastAsia="CESI仿宋-GB2312" w:cs="CESI仿宋-GB2312"/>
          <w:sz w:val="32"/>
          <w:szCs w:val="32"/>
          <w:lang w:eastAsia="zh-CN"/>
        </w:rPr>
        <w:t>党政党建办公室</w:t>
      </w:r>
    </w:p>
    <w:p w14:paraId="4013B1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工作时间：夏季：上午10:00-14:00，下午16:00-20:00，冬季：上午10:00-14:00，下午15:30-19:30（节假日除外)。</w:t>
      </w:r>
    </w:p>
    <w:p w14:paraId="5E7058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联系电话：0903-</w:t>
      </w:r>
      <w:r>
        <w:rPr>
          <w:rFonts w:hint="eastAsia" w:ascii="CESI仿宋-GB2312" w:hAnsi="CESI仿宋-GB2312" w:eastAsia="CESI仿宋-GB2312" w:cs="CESI仿宋-GB2312"/>
          <w:sz w:val="32"/>
          <w:szCs w:val="32"/>
          <w:lang w:val="en-US" w:eastAsia="zh-CN"/>
        </w:rPr>
        <w:t>6890511</w:t>
      </w:r>
    </w:p>
    <w:p w14:paraId="0587CF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2.信函申请</w:t>
      </w:r>
    </w:p>
    <w:p w14:paraId="07697C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收件人名称：</w:t>
      </w:r>
      <w:r>
        <w:rPr>
          <w:rFonts w:hint="eastAsia" w:ascii="CESI仿宋-GB2312" w:hAnsi="CESI仿宋-GB2312" w:eastAsia="CESI仿宋-GB2312" w:cs="CESI仿宋-GB2312"/>
          <w:sz w:val="32"/>
          <w:szCs w:val="32"/>
          <w:lang w:eastAsia="zh-CN"/>
        </w:rPr>
        <w:t>先拜巴扎镇</w:t>
      </w:r>
      <w:r>
        <w:rPr>
          <w:rFonts w:hint="eastAsia" w:ascii="CESI仿宋-GB2312" w:hAnsi="CESI仿宋-GB2312" w:eastAsia="CESI仿宋-GB2312" w:cs="CESI仿宋-GB2312"/>
          <w:sz w:val="32"/>
          <w:szCs w:val="32"/>
        </w:rPr>
        <w:t>人民政府</w:t>
      </w:r>
      <w:r>
        <w:rPr>
          <w:rFonts w:hint="eastAsia" w:ascii="CESI仿宋-GB2312" w:hAnsi="CESI仿宋-GB2312" w:eastAsia="CESI仿宋-GB2312" w:cs="CESI仿宋-GB2312"/>
          <w:sz w:val="32"/>
          <w:szCs w:val="32"/>
          <w:lang w:eastAsia="zh-CN"/>
        </w:rPr>
        <w:t>党政党建办公室</w:t>
      </w:r>
    </w:p>
    <w:p w14:paraId="0D324E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通信地址：</w:t>
      </w:r>
      <w:r>
        <w:rPr>
          <w:rFonts w:hint="eastAsia" w:ascii="CESI仿宋-GB2312" w:hAnsi="CESI仿宋-GB2312" w:eastAsia="CESI仿宋-GB2312" w:cs="CESI仿宋-GB2312"/>
          <w:sz w:val="32"/>
          <w:szCs w:val="32"/>
          <w:lang w:eastAsia="zh-CN"/>
        </w:rPr>
        <w:t>先拜巴扎镇巴扎尔路</w:t>
      </w:r>
    </w:p>
    <w:p w14:paraId="143B12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联系电话：0903-</w:t>
      </w:r>
      <w:r>
        <w:rPr>
          <w:rFonts w:hint="eastAsia" w:ascii="CESI仿宋-GB2312" w:hAnsi="CESI仿宋-GB2312" w:eastAsia="CESI仿宋-GB2312" w:cs="CESI仿宋-GB2312"/>
          <w:sz w:val="32"/>
          <w:szCs w:val="32"/>
          <w:lang w:val="en-US" w:eastAsia="zh-CN"/>
        </w:rPr>
        <w:t>6890511</w:t>
      </w:r>
    </w:p>
    <w:p w14:paraId="72D69B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邮编：848000</w:t>
      </w:r>
    </w:p>
    <w:p w14:paraId="232E0B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其他：本机关只接收中国邮政寄件，来信请在信封显著位置注明“政府信息公开申请”字样。</w:t>
      </w:r>
    </w:p>
    <w:p w14:paraId="3EB31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（四）申请处理</w:t>
      </w:r>
    </w:p>
    <w:p w14:paraId="490D8C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1.答复时限</w:t>
      </w:r>
    </w:p>
    <w:p w14:paraId="527888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42F039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2.答复情形</w:t>
      </w:r>
    </w:p>
    <w:p w14:paraId="5768D9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（1）属于已经主动公开的，告知申请人获取该政府信息的方式和途径；</w:t>
      </w:r>
    </w:p>
    <w:p w14:paraId="31505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（2）属于可以公开的，向申请人提供该政府信息，或者告知申请人获取该政府信息的方式、途径和时间；</w:t>
      </w:r>
    </w:p>
    <w:p w14:paraId="38B40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（3）属于不予公开范围的，告知申请人并说明理由；</w:t>
      </w:r>
    </w:p>
    <w:p w14:paraId="1EE8C1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（4）经检索没有所申请公开信息的，告知申请人该政府信息不存在；</w:t>
      </w:r>
    </w:p>
    <w:p w14:paraId="415FCD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（5）申请的政府信息不属于本行政机关负责公开的，告知申请人并说明理由；如能确定负责公开该政府信息的行政机关的，告知申请人该行政机关的名称、联系方式；</w:t>
      </w:r>
    </w:p>
    <w:p w14:paraId="62A369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（6）行政机关已就申请人提出的政府信息公开申请作出答复、申请人重复申请公开相同政府信息的，告知申请人不予重复处理；</w:t>
      </w:r>
    </w:p>
    <w:p w14:paraId="54E958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（7）申请公开信息属于工商、不动产登记资料等信息，有关法律、行政法规对信息的获取有特别规定的，告知申请人依照有关法律、行政法规的规定办理。</w:t>
      </w:r>
    </w:p>
    <w:p w14:paraId="26D5AA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（五）申请注意事项</w:t>
      </w:r>
    </w:p>
    <w:p w14:paraId="3BE242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1.申请人委托代理人提出政府信息公开申请的，应当提供委托代理证明材料。</w:t>
      </w:r>
    </w:p>
    <w:p w14:paraId="41DB65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561C00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3.申请人以政府信息公开申请的形式进行信访、投诉、举报等活动，本机关将告知申请人不作为政府信息公开申请处理并告知通过相应渠道提出。</w:t>
      </w:r>
    </w:p>
    <w:p w14:paraId="7D73C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0A063F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三、不予公开范围</w:t>
      </w:r>
    </w:p>
    <w:p w14:paraId="702370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1.依法确定为国家秘密的政府信息，法律、行政法规禁止公开的政府信息，以及公开后可能危及国家安全、公共安全、经济安全、社会稳定的政府信息，不予公开。</w:t>
      </w:r>
    </w:p>
    <w:p w14:paraId="18DBE1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2.涉及商业秘密、个人隐私等公开会对第三方合法权益造成损害的政府信息，本机关不予公开。但是，第三方同意公开或者本机关认为不公开会对公共利益造成重大影响的，予以公开。</w:t>
      </w:r>
    </w:p>
    <w:p w14:paraId="54DEBE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3.本机关的内部事务信息，包括人事管理、后勤管理、内部工作流程等方面的信息不予公开。</w:t>
      </w:r>
    </w:p>
    <w:p w14:paraId="3D4B66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4.本机关在履行行政管理职能过程中形成的讨论记录、过程稿、磋商信函、请示报告等过程性信息以及行政执法案卷信息，不予公开。法律、法规、规章规定上述信息应当公开的，从其规定。</w:t>
      </w:r>
    </w:p>
    <w:p w14:paraId="774D9A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四、政府信息公开工作机构</w:t>
      </w:r>
    </w:p>
    <w:p w14:paraId="019D54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先拜巴扎镇</w:t>
      </w:r>
      <w:r>
        <w:rPr>
          <w:rFonts w:hint="eastAsia" w:ascii="CESI仿宋-GB2312" w:hAnsi="CESI仿宋-GB2312" w:eastAsia="CESI仿宋-GB2312" w:cs="CESI仿宋-GB2312"/>
          <w:sz w:val="32"/>
          <w:szCs w:val="32"/>
        </w:rPr>
        <w:t>人民政府</w:t>
      </w:r>
      <w:r>
        <w:rPr>
          <w:rFonts w:hint="eastAsia" w:ascii="CESI仿宋-GB2312" w:hAnsi="CESI仿宋-GB2312" w:eastAsia="CESI仿宋-GB2312" w:cs="CESI仿宋-GB2312"/>
          <w:sz w:val="32"/>
          <w:szCs w:val="32"/>
          <w:lang w:eastAsia="zh-CN"/>
        </w:rPr>
        <w:t>党政党建办</w:t>
      </w:r>
      <w:r>
        <w:rPr>
          <w:rFonts w:hint="eastAsia" w:ascii="CESI仿宋-GB2312" w:hAnsi="CESI仿宋-GB2312" w:eastAsia="CESI仿宋-GB2312" w:cs="CESI仿宋-GB2312"/>
          <w:sz w:val="32"/>
          <w:szCs w:val="32"/>
        </w:rPr>
        <w:t>是本行政区域的政府信息公开工作主管部门，负责推进、指导、协调、监督本地区政府信息公开工作。</w:t>
      </w:r>
    </w:p>
    <w:p w14:paraId="48524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工作机构名称：</w:t>
      </w:r>
      <w:r>
        <w:rPr>
          <w:rFonts w:hint="eastAsia" w:ascii="CESI仿宋-GB2312" w:hAnsi="CESI仿宋-GB2312" w:eastAsia="CESI仿宋-GB2312" w:cs="CESI仿宋-GB2312"/>
          <w:sz w:val="32"/>
          <w:szCs w:val="32"/>
          <w:lang w:eastAsia="zh-CN"/>
        </w:rPr>
        <w:t>先拜巴扎镇</w:t>
      </w:r>
      <w:r>
        <w:rPr>
          <w:rFonts w:hint="eastAsia" w:ascii="CESI仿宋-GB2312" w:hAnsi="CESI仿宋-GB2312" w:eastAsia="CESI仿宋-GB2312" w:cs="CESI仿宋-GB2312"/>
          <w:sz w:val="32"/>
          <w:szCs w:val="32"/>
        </w:rPr>
        <w:t>人民政府</w:t>
      </w:r>
      <w:r>
        <w:rPr>
          <w:rFonts w:hint="eastAsia" w:ascii="CESI仿宋-GB2312" w:hAnsi="CESI仿宋-GB2312" w:eastAsia="CESI仿宋-GB2312" w:cs="CESI仿宋-GB2312"/>
          <w:sz w:val="32"/>
          <w:szCs w:val="32"/>
          <w:lang w:eastAsia="zh-CN"/>
        </w:rPr>
        <w:t>党政党建</w:t>
      </w:r>
      <w:r>
        <w:rPr>
          <w:rFonts w:hint="eastAsia" w:ascii="CESI仿宋-GB2312" w:hAnsi="CESI仿宋-GB2312" w:eastAsia="CESI仿宋-GB2312" w:cs="CESI仿宋-GB2312"/>
          <w:sz w:val="32"/>
          <w:szCs w:val="32"/>
        </w:rPr>
        <w:t>办公室</w:t>
      </w:r>
    </w:p>
    <w:p w14:paraId="7A8C8F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办公地址：</w:t>
      </w:r>
      <w:r>
        <w:rPr>
          <w:rFonts w:hint="eastAsia" w:ascii="CESI仿宋-GB2312" w:hAnsi="CESI仿宋-GB2312" w:eastAsia="CESI仿宋-GB2312" w:cs="CESI仿宋-GB2312"/>
          <w:sz w:val="32"/>
          <w:szCs w:val="32"/>
          <w:lang w:eastAsia="zh-CN"/>
        </w:rPr>
        <w:t>先拜巴扎镇巴扎尔路</w:t>
      </w:r>
    </w:p>
    <w:p w14:paraId="7E8AFD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办公时间：夏季：上午10:00-14:00，下午16:00-20:00，冬季：上午10:00-14:00，下午15:30-19:30（节假日除外)。</w:t>
      </w:r>
    </w:p>
    <w:p w14:paraId="00ECC8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联系电话：0903-</w:t>
      </w:r>
      <w:r>
        <w:rPr>
          <w:rFonts w:hint="eastAsia" w:ascii="CESI仿宋-GB2312" w:hAnsi="CESI仿宋-GB2312" w:eastAsia="CESI仿宋-GB2312" w:cs="CESI仿宋-GB2312"/>
          <w:sz w:val="32"/>
          <w:szCs w:val="32"/>
          <w:lang w:eastAsia="zh-CN"/>
        </w:rPr>
        <w:t>6890511</w:t>
      </w:r>
    </w:p>
    <w:p w14:paraId="60959A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传真号码：0903-68</w:t>
      </w:r>
      <w:r>
        <w:rPr>
          <w:rFonts w:hint="eastAsia" w:ascii="CESI仿宋-GB2312" w:hAnsi="CESI仿宋-GB2312" w:eastAsia="CESI仿宋-GB2312" w:cs="CESI仿宋-GB2312"/>
          <w:sz w:val="32"/>
          <w:szCs w:val="32"/>
          <w:lang w:val="en-US" w:eastAsia="zh-CN"/>
        </w:rPr>
        <w:t>90064</w:t>
      </w:r>
    </w:p>
    <w:p w14:paraId="4778EC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五、监督和救济</w:t>
      </w:r>
    </w:p>
    <w:p w14:paraId="21A5FE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2NDQxMDczZDRiNjNmYmJhMTFjMjI4NzY3ZWVlYTIifQ=="/>
  </w:docVars>
  <w:rsids>
    <w:rsidRoot w:val="00000000"/>
    <w:rsid w:val="04377B04"/>
    <w:rsid w:val="044F4F6B"/>
    <w:rsid w:val="0EC947AA"/>
    <w:rsid w:val="12570718"/>
    <w:rsid w:val="14970342"/>
    <w:rsid w:val="161122AF"/>
    <w:rsid w:val="171D681B"/>
    <w:rsid w:val="18046300"/>
    <w:rsid w:val="1CCB5A70"/>
    <w:rsid w:val="22F5136D"/>
    <w:rsid w:val="2ACC2776"/>
    <w:rsid w:val="2B2970FE"/>
    <w:rsid w:val="2B5D6F64"/>
    <w:rsid w:val="2B7B6395"/>
    <w:rsid w:val="2B9D5323"/>
    <w:rsid w:val="2D4D3B7F"/>
    <w:rsid w:val="2DC9019D"/>
    <w:rsid w:val="2FC945BE"/>
    <w:rsid w:val="32C81D1A"/>
    <w:rsid w:val="3559451E"/>
    <w:rsid w:val="37115A6B"/>
    <w:rsid w:val="3A0A2948"/>
    <w:rsid w:val="3E44286C"/>
    <w:rsid w:val="4608161B"/>
    <w:rsid w:val="4E152D1D"/>
    <w:rsid w:val="54506325"/>
    <w:rsid w:val="549C2B58"/>
    <w:rsid w:val="5D0A6202"/>
    <w:rsid w:val="5DA215BE"/>
    <w:rsid w:val="61B662F5"/>
    <w:rsid w:val="6B11388C"/>
    <w:rsid w:val="6D0E226A"/>
    <w:rsid w:val="6E1A46D2"/>
    <w:rsid w:val="7296230F"/>
    <w:rsid w:val="77F34EAE"/>
    <w:rsid w:val="7AE274E3"/>
    <w:rsid w:val="7B0613C6"/>
    <w:rsid w:val="7C8B1748"/>
    <w:rsid w:val="7D9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2023-11-16T18:06:00Z</dcterms:created>
  <dc:creator>Administrator</dc:creator>
  <cp:lastModifiedBy>Administrator</cp:lastModifiedBy>
  <dcterms:modified xsi:type="dcterms:W3CDTF">2025-07-31T03:49:27Z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B3FFC9987B824B6C815683E94A4BF66D_12</vt:lpwstr>
  </property>
</Properties>
</file>